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6EC" w:rsidRDefault="001146EC" w:rsidP="001146EC">
      <w:pPr>
        <w:jc w:val="center"/>
      </w:pPr>
    </w:p>
    <w:p w:rsidR="003B2C73" w:rsidRDefault="003B2C73" w:rsidP="001146EC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5585136" wp14:editId="283049B4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1905" t="0" r="1905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02.4pt;margin-top:-13.9pt;width:115.2pt;height:8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" o:allowincell="f" filled="f" stroked="f"/>
            </w:pict>
          </mc:Fallback>
        </mc:AlternateContent>
      </w:r>
    </w:p>
    <w:p w:rsidR="001146EC" w:rsidRDefault="001146EC" w:rsidP="001146EC">
      <w:pPr>
        <w:jc w:val="center"/>
      </w:pPr>
    </w:p>
    <w:p w:rsidR="001146EC" w:rsidRPr="000A70D2" w:rsidRDefault="001146EC" w:rsidP="001146EC">
      <w:pPr>
        <w:spacing w:line="238" w:lineRule="auto"/>
        <w:jc w:val="center"/>
      </w:pPr>
      <w:r>
        <w:rPr>
          <w:noProof/>
        </w:rPr>
        <w:drawing>
          <wp:inline distT="0" distB="0" distL="0" distR="0" wp14:anchorId="6A616F6A" wp14:editId="36FC1BA3">
            <wp:extent cx="885825" cy="742950"/>
            <wp:effectExtent l="0" t="0" r="9525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429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46EC" w:rsidRPr="000A70D2" w:rsidRDefault="001146EC" w:rsidP="001146EC">
      <w:pPr>
        <w:keepNext/>
        <w:spacing w:line="238" w:lineRule="auto"/>
        <w:jc w:val="center"/>
        <w:rPr>
          <w:b/>
          <w:bCs/>
          <w:sz w:val="40"/>
          <w:szCs w:val="40"/>
        </w:rPr>
      </w:pPr>
      <w:r w:rsidRPr="000A70D2">
        <w:rPr>
          <w:b/>
          <w:bCs/>
          <w:sz w:val="40"/>
          <w:szCs w:val="40"/>
        </w:rPr>
        <w:t xml:space="preserve">АДМИНИСТРАЦИЯ </w:t>
      </w:r>
      <w:r w:rsidRPr="000A70D2">
        <w:rPr>
          <w:b/>
          <w:bCs/>
          <w:caps/>
          <w:sz w:val="40"/>
          <w:szCs w:val="40"/>
        </w:rPr>
        <w:t>города Курска</w:t>
      </w:r>
    </w:p>
    <w:p w:rsidR="001146EC" w:rsidRPr="000A70D2" w:rsidRDefault="001146EC" w:rsidP="001146EC">
      <w:pPr>
        <w:spacing w:line="238" w:lineRule="auto"/>
        <w:jc w:val="center"/>
        <w:rPr>
          <w:sz w:val="40"/>
          <w:szCs w:val="40"/>
        </w:rPr>
      </w:pPr>
      <w:r w:rsidRPr="000A70D2">
        <w:rPr>
          <w:sz w:val="40"/>
          <w:szCs w:val="40"/>
        </w:rPr>
        <w:t>Курской области</w:t>
      </w:r>
    </w:p>
    <w:p w:rsidR="001146EC" w:rsidRPr="000A70D2" w:rsidRDefault="001146EC" w:rsidP="001146EC">
      <w:pPr>
        <w:keepNext/>
        <w:spacing w:line="238" w:lineRule="auto"/>
        <w:jc w:val="center"/>
        <w:rPr>
          <w:b/>
          <w:bCs/>
          <w:caps/>
          <w:spacing w:val="80"/>
          <w:sz w:val="40"/>
          <w:szCs w:val="40"/>
        </w:rPr>
      </w:pPr>
      <w:r w:rsidRPr="000A70D2">
        <w:rPr>
          <w:b/>
          <w:bCs/>
          <w:caps/>
          <w:spacing w:val="80"/>
          <w:sz w:val="40"/>
          <w:szCs w:val="40"/>
        </w:rPr>
        <w:t>ПОСТАНОВЛЕНИЕ</w:t>
      </w:r>
    </w:p>
    <w:p w:rsidR="001146EC" w:rsidRPr="000A70D2" w:rsidRDefault="001146EC" w:rsidP="001146EC">
      <w:pPr>
        <w:keepNext/>
        <w:spacing w:line="238" w:lineRule="auto"/>
        <w:jc w:val="center"/>
        <w:rPr>
          <w:b/>
          <w:bCs/>
          <w:caps/>
          <w:spacing w:val="80"/>
          <w:sz w:val="40"/>
          <w:szCs w:val="40"/>
        </w:rPr>
      </w:pPr>
    </w:p>
    <w:p w:rsidR="001146EC" w:rsidRPr="000A70D2" w:rsidRDefault="001146EC" w:rsidP="001146EC">
      <w:pPr>
        <w:spacing w:line="238" w:lineRule="auto"/>
      </w:pPr>
      <w:r w:rsidRPr="000A70D2">
        <w:rPr>
          <w:sz w:val="28"/>
        </w:rPr>
        <w:t xml:space="preserve"> «29»   мая  2020 г.        </w:t>
      </w:r>
      <w:r w:rsidRPr="000A70D2">
        <w:rPr>
          <w:sz w:val="28"/>
        </w:rPr>
        <w:tab/>
        <w:t xml:space="preserve">                  г. Курск                </w:t>
      </w:r>
      <w:r>
        <w:rPr>
          <w:sz w:val="28"/>
        </w:rPr>
        <w:t xml:space="preserve">                          №  101</w:t>
      </w:r>
      <w:r>
        <w:rPr>
          <w:sz w:val="28"/>
        </w:rPr>
        <w:t>1</w:t>
      </w:r>
      <w:r w:rsidRPr="000A70D2">
        <w:rPr>
          <w:sz w:val="28"/>
        </w:rPr>
        <w:t xml:space="preserve">  </w:t>
      </w:r>
    </w:p>
    <w:p w:rsidR="003B2C73" w:rsidRDefault="003B2C73" w:rsidP="003B2C73">
      <w:pPr>
        <w:pStyle w:val="a3"/>
        <w:ind w:firstLine="0"/>
      </w:pPr>
    </w:p>
    <w:p w:rsidR="0039184D" w:rsidRDefault="003B2C73" w:rsidP="0039184D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Об утверждении схем</w:t>
      </w:r>
      <w:r w:rsidR="00391595">
        <w:rPr>
          <w:rFonts w:eastAsiaTheme="minorHAnsi"/>
          <w:b/>
          <w:bCs/>
          <w:sz w:val="28"/>
          <w:szCs w:val="28"/>
          <w:lang w:eastAsia="en-US"/>
        </w:rPr>
        <w:t>ы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границ прилегающих </w:t>
      </w:r>
    </w:p>
    <w:p w:rsidR="0039184D" w:rsidRDefault="003B2C73" w:rsidP="0039184D">
      <w:pPr>
        <w:autoSpaceDE w:val="0"/>
        <w:autoSpaceDN w:val="0"/>
        <w:adjustRightInd w:val="0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территорий</w:t>
      </w:r>
      <w:r w:rsidR="00AC3852" w:rsidRPr="00AC3852">
        <w:rPr>
          <w:rFonts w:eastAsiaTheme="minorHAnsi"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 xml:space="preserve">в кадастровом квартале </w:t>
      </w:r>
    </w:p>
    <w:p w:rsidR="0039184D" w:rsidRDefault="00AC3852" w:rsidP="0039184D">
      <w:pPr>
        <w:autoSpaceDE w:val="0"/>
        <w:autoSpaceDN w:val="0"/>
        <w:adjustRightInd w:val="0"/>
        <w:rPr>
          <w:rFonts w:eastAsiaTheme="minorHAnsi"/>
          <w:b/>
          <w:sz w:val="28"/>
          <w:szCs w:val="28"/>
          <w:lang w:eastAsia="en-US"/>
        </w:rPr>
      </w:pPr>
      <w:proofErr w:type="gramStart"/>
      <w:r w:rsidRPr="00AC3852">
        <w:rPr>
          <w:rFonts w:eastAsiaTheme="minorHAnsi"/>
          <w:b/>
          <w:sz w:val="28"/>
          <w:szCs w:val="28"/>
          <w:lang w:eastAsia="en-US"/>
        </w:rPr>
        <w:t>46:29:10</w:t>
      </w:r>
      <w:r w:rsidR="00893B48">
        <w:rPr>
          <w:rFonts w:eastAsiaTheme="minorHAnsi"/>
          <w:b/>
          <w:sz w:val="28"/>
          <w:szCs w:val="28"/>
          <w:lang w:eastAsia="en-US"/>
        </w:rPr>
        <w:t>2</w:t>
      </w:r>
      <w:r w:rsidR="00BA4B42">
        <w:rPr>
          <w:rFonts w:eastAsiaTheme="minorHAnsi"/>
          <w:b/>
          <w:sz w:val="28"/>
          <w:szCs w:val="28"/>
          <w:lang w:eastAsia="en-US"/>
        </w:rPr>
        <w:t>293</w:t>
      </w:r>
      <w:r w:rsidRPr="00AC3852">
        <w:rPr>
          <w:rFonts w:eastAsiaTheme="minorHAnsi"/>
          <w:b/>
          <w:sz w:val="28"/>
          <w:szCs w:val="28"/>
          <w:lang w:eastAsia="en-US"/>
        </w:rPr>
        <w:t xml:space="preserve"> (ул.</w:t>
      </w:r>
      <w:r w:rsidR="0039184D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8833C9">
        <w:rPr>
          <w:rFonts w:eastAsiaTheme="minorHAnsi"/>
          <w:b/>
          <w:sz w:val="28"/>
          <w:szCs w:val="28"/>
          <w:lang w:eastAsia="en-US"/>
        </w:rPr>
        <w:t>Радищева</w:t>
      </w:r>
      <w:r w:rsidRPr="00AC3852">
        <w:rPr>
          <w:rFonts w:eastAsiaTheme="minorHAnsi"/>
          <w:b/>
          <w:sz w:val="28"/>
          <w:szCs w:val="28"/>
          <w:lang w:eastAsia="en-US"/>
        </w:rPr>
        <w:t xml:space="preserve"> – </w:t>
      </w:r>
      <w:r w:rsidR="00BD6831">
        <w:rPr>
          <w:rFonts w:eastAsiaTheme="minorHAnsi"/>
          <w:b/>
          <w:sz w:val="28"/>
          <w:szCs w:val="28"/>
          <w:lang w:eastAsia="en-US"/>
        </w:rPr>
        <w:t>ул.</w:t>
      </w:r>
      <w:r w:rsidR="0039184D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BA4B42">
        <w:rPr>
          <w:rFonts w:eastAsiaTheme="minorHAnsi"/>
          <w:b/>
          <w:sz w:val="28"/>
          <w:szCs w:val="28"/>
          <w:lang w:eastAsia="en-US"/>
        </w:rPr>
        <w:t>Марата</w:t>
      </w:r>
      <w:r w:rsidRPr="00AC3852">
        <w:rPr>
          <w:rFonts w:eastAsiaTheme="minorHAnsi"/>
          <w:b/>
          <w:sz w:val="28"/>
          <w:szCs w:val="28"/>
          <w:lang w:eastAsia="en-US"/>
        </w:rPr>
        <w:t>–</w:t>
      </w:r>
      <w:proofErr w:type="gramEnd"/>
    </w:p>
    <w:p w:rsidR="003B2C73" w:rsidRPr="00F63ED8" w:rsidRDefault="00AC3852" w:rsidP="0039184D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 w:rsidRPr="00AC3852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893B48">
        <w:rPr>
          <w:rFonts w:eastAsiaTheme="minorHAnsi"/>
          <w:b/>
          <w:sz w:val="28"/>
          <w:szCs w:val="28"/>
          <w:lang w:eastAsia="en-US"/>
        </w:rPr>
        <w:t>ул.</w:t>
      </w:r>
      <w:r w:rsidR="0039184D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8833C9">
        <w:rPr>
          <w:rFonts w:eastAsiaTheme="minorHAnsi"/>
          <w:b/>
          <w:sz w:val="28"/>
          <w:szCs w:val="28"/>
          <w:lang w:eastAsia="en-US"/>
        </w:rPr>
        <w:t>Димитров</w:t>
      </w:r>
      <w:proofErr w:type="gramStart"/>
      <w:r w:rsidR="008833C9">
        <w:rPr>
          <w:rFonts w:eastAsiaTheme="minorHAnsi"/>
          <w:b/>
          <w:sz w:val="28"/>
          <w:szCs w:val="28"/>
          <w:lang w:eastAsia="en-US"/>
        </w:rPr>
        <w:t>а</w:t>
      </w:r>
      <w:r w:rsidR="004D462C">
        <w:rPr>
          <w:rFonts w:eastAsiaTheme="minorHAnsi"/>
          <w:b/>
          <w:sz w:val="28"/>
          <w:szCs w:val="28"/>
          <w:lang w:eastAsia="en-US"/>
        </w:rPr>
        <w:t>–</w:t>
      </w:r>
      <w:proofErr w:type="gramEnd"/>
      <w:r w:rsidR="004D462C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893B48">
        <w:rPr>
          <w:rFonts w:eastAsiaTheme="minorHAnsi"/>
          <w:b/>
          <w:sz w:val="28"/>
          <w:szCs w:val="28"/>
          <w:lang w:eastAsia="en-US"/>
        </w:rPr>
        <w:t>ул.</w:t>
      </w:r>
      <w:r w:rsidR="0039184D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BA4B42">
        <w:rPr>
          <w:rFonts w:eastAsiaTheme="minorHAnsi"/>
          <w:b/>
          <w:sz w:val="28"/>
          <w:szCs w:val="28"/>
          <w:lang w:eastAsia="en-US"/>
        </w:rPr>
        <w:t>Почтовая</w:t>
      </w:r>
      <w:r w:rsidRPr="00AC3852">
        <w:rPr>
          <w:rFonts w:eastAsiaTheme="minorHAnsi"/>
          <w:b/>
          <w:sz w:val="28"/>
          <w:szCs w:val="28"/>
          <w:lang w:eastAsia="en-US"/>
        </w:rPr>
        <w:t>) города Курска</w:t>
      </w:r>
    </w:p>
    <w:p w:rsidR="003B2C73" w:rsidRPr="00F63ED8" w:rsidRDefault="003B2C73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3B2C73" w:rsidRDefault="003B2C73" w:rsidP="0076447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6447E">
        <w:rPr>
          <w:rFonts w:eastAsiaTheme="minorHAnsi"/>
          <w:sz w:val="28"/>
          <w:szCs w:val="28"/>
          <w:lang w:eastAsia="en-US"/>
        </w:rPr>
        <w:t xml:space="preserve">В соответствии с Федеральным </w:t>
      </w:r>
      <w:hyperlink r:id="rId9" w:history="1">
        <w:r w:rsidRPr="0076447E">
          <w:rPr>
            <w:rFonts w:eastAsiaTheme="minorHAnsi"/>
            <w:color w:val="0000FF"/>
            <w:sz w:val="28"/>
            <w:szCs w:val="28"/>
            <w:lang w:eastAsia="en-US"/>
          </w:rPr>
          <w:t>законом</w:t>
        </w:r>
      </w:hyperlink>
      <w:r w:rsidRPr="0076447E">
        <w:rPr>
          <w:rFonts w:eastAsiaTheme="minorHAnsi"/>
          <w:sz w:val="28"/>
          <w:szCs w:val="28"/>
          <w:lang w:eastAsia="en-US"/>
        </w:rPr>
        <w:t xml:space="preserve"> от 06.10.2003 №131-ФЗ «Об</w:t>
      </w:r>
      <w:r w:rsidR="00AC3852">
        <w:rPr>
          <w:rFonts w:eastAsiaTheme="minorHAnsi"/>
          <w:sz w:val="28"/>
          <w:szCs w:val="28"/>
          <w:lang w:eastAsia="en-US"/>
        </w:rPr>
        <w:t> </w:t>
      </w:r>
      <w:r w:rsidRPr="0076447E">
        <w:rPr>
          <w:rFonts w:eastAsiaTheme="minorHAnsi"/>
          <w:sz w:val="28"/>
          <w:szCs w:val="28"/>
          <w:lang w:eastAsia="en-US"/>
        </w:rPr>
        <w:t>общих принципах организации местного самоуправления в Российской Федерации», Закон</w:t>
      </w:r>
      <w:r w:rsidR="0076447E">
        <w:rPr>
          <w:rFonts w:eastAsiaTheme="minorHAnsi"/>
          <w:sz w:val="28"/>
          <w:szCs w:val="28"/>
          <w:lang w:eastAsia="en-US"/>
        </w:rPr>
        <w:t>ом</w:t>
      </w:r>
      <w:r w:rsidRPr="0076447E">
        <w:rPr>
          <w:rFonts w:eastAsiaTheme="minorHAnsi"/>
          <w:sz w:val="28"/>
          <w:szCs w:val="28"/>
          <w:lang w:eastAsia="en-US"/>
        </w:rPr>
        <w:t xml:space="preserve"> Курской области от 24.09.2018 </w:t>
      </w:r>
      <w:r w:rsidR="0076447E">
        <w:rPr>
          <w:rFonts w:eastAsiaTheme="minorHAnsi"/>
          <w:sz w:val="28"/>
          <w:szCs w:val="28"/>
          <w:lang w:eastAsia="en-US"/>
        </w:rPr>
        <w:t>№</w:t>
      </w:r>
      <w:r w:rsidRPr="0076447E">
        <w:rPr>
          <w:rFonts w:eastAsiaTheme="minorHAnsi"/>
          <w:sz w:val="28"/>
          <w:szCs w:val="28"/>
          <w:lang w:eastAsia="en-US"/>
        </w:rPr>
        <w:t>59-ЗКО</w:t>
      </w:r>
      <w:r w:rsidR="0076447E">
        <w:rPr>
          <w:rFonts w:eastAsiaTheme="minorHAnsi"/>
          <w:sz w:val="28"/>
          <w:szCs w:val="28"/>
          <w:lang w:eastAsia="en-US"/>
        </w:rPr>
        <w:t xml:space="preserve"> «</w:t>
      </w:r>
      <w:r w:rsidRPr="0076447E">
        <w:rPr>
          <w:rFonts w:eastAsiaTheme="minorHAnsi"/>
          <w:sz w:val="28"/>
          <w:szCs w:val="28"/>
          <w:lang w:eastAsia="en-US"/>
        </w:rPr>
        <w:t>О порядке определения органами местного самоуправления Курской области границ прилегающих территорий</w:t>
      </w:r>
      <w:r w:rsidR="0076447E">
        <w:rPr>
          <w:rFonts w:eastAsiaTheme="minorHAnsi"/>
          <w:sz w:val="28"/>
          <w:szCs w:val="28"/>
          <w:lang w:eastAsia="en-US"/>
        </w:rPr>
        <w:t xml:space="preserve">», </w:t>
      </w:r>
      <w:hyperlink r:id="rId10" w:history="1">
        <w:r w:rsidRPr="0076447E">
          <w:rPr>
            <w:rFonts w:eastAsiaTheme="minorHAnsi"/>
            <w:color w:val="0000FF"/>
            <w:sz w:val="28"/>
            <w:szCs w:val="28"/>
            <w:lang w:eastAsia="en-US"/>
          </w:rPr>
          <w:t>Уставом</w:t>
        </w:r>
      </w:hyperlink>
      <w:r w:rsidR="00686DFC">
        <w:rPr>
          <w:rFonts w:eastAsiaTheme="minorHAnsi"/>
          <w:sz w:val="28"/>
          <w:szCs w:val="28"/>
          <w:lang w:eastAsia="en-US"/>
        </w:rPr>
        <w:t xml:space="preserve"> города Курска, р</w:t>
      </w:r>
      <w:r w:rsidRPr="0076447E">
        <w:rPr>
          <w:rFonts w:eastAsiaTheme="minorHAnsi"/>
          <w:sz w:val="28"/>
          <w:szCs w:val="28"/>
          <w:lang w:eastAsia="en-US"/>
        </w:rPr>
        <w:t>ешение</w:t>
      </w:r>
      <w:r w:rsidR="0076447E">
        <w:rPr>
          <w:rFonts w:eastAsiaTheme="minorHAnsi"/>
          <w:sz w:val="28"/>
          <w:szCs w:val="28"/>
          <w:lang w:eastAsia="en-US"/>
        </w:rPr>
        <w:t>м</w:t>
      </w:r>
      <w:r w:rsidRPr="0076447E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 w:rsidR="0076447E">
        <w:rPr>
          <w:rFonts w:eastAsiaTheme="minorHAnsi"/>
          <w:sz w:val="28"/>
          <w:szCs w:val="28"/>
          <w:lang w:eastAsia="en-US"/>
        </w:rPr>
        <w:t>№</w:t>
      </w:r>
      <w:r w:rsidRPr="0076447E">
        <w:rPr>
          <w:rFonts w:eastAsiaTheme="minorHAnsi"/>
          <w:sz w:val="28"/>
          <w:szCs w:val="28"/>
          <w:lang w:eastAsia="en-US"/>
        </w:rPr>
        <w:t>102-6-РС</w:t>
      </w:r>
      <w:r w:rsidR="0076447E">
        <w:rPr>
          <w:rFonts w:eastAsiaTheme="minorHAnsi"/>
          <w:sz w:val="28"/>
          <w:szCs w:val="28"/>
          <w:lang w:eastAsia="en-US"/>
        </w:rPr>
        <w:t xml:space="preserve"> «</w:t>
      </w:r>
      <w:r w:rsidRPr="0076447E">
        <w:rPr>
          <w:rFonts w:eastAsiaTheme="minorHAnsi"/>
          <w:sz w:val="28"/>
          <w:szCs w:val="28"/>
          <w:lang w:eastAsia="en-US"/>
        </w:rPr>
        <w:t xml:space="preserve">Об утверждении Правил благоустройства территории городского округа </w:t>
      </w:r>
      <w:r w:rsidR="0076447E">
        <w:rPr>
          <w:rFonts w:eastAsiaTheme="minorHAnsi"/>
          <w:sz w:val="28"/>
          <w:szCs w:val="28"/>
          <w:lang w:eastAsia="en-US"/>
        </w:rPr>
        <w:t>«</w:t>
      </w:r>
      <w:r w:rsidRPr="0076447E">
        <w:rPr>
          <w:rFonts w:eastAsiaTheme="minorHAnsi"/>
          <w:sz w:val="28"/>
          <w:szCs w:val="28"/>
          <w:lang w:eastAsia="en-US"/>
        </w:rPr>
        <w:t>Город Курск</w:t>
      </w:r>
      <w:r w:rsidR="0076447E">
        <w:rPr>
          <w:rFonts w:eastAsiaTheme="minorHAnsi"/>
          <w:sz w:val="28"/>
          <w:szCs w:val="28"/>
          <w:lang w:eastAsia="en-US"/>
        </w:rPr>
        <w:t>»,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F63ED8">
        <w:rPr>
          <w:rFonts w:eastAsiaTheme="minorHAnsi"/>
          <w:sz w:val="28"/>
          <w:szCs w:val="28"/>
          <w:lang w:eastAsia="en-US"/>
        </w:rPr>
        <w:t xml:space="preserve"> ПОСТАНОВЛЯЮ:</w:t>
      </w:r>
    </w:p>
    <w:p w:rsidR="003B2C73" w:rsidRPr="00F63ED8" w:rsidRDefault="003B2C73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D142A7" w:rsidRDefault="00D142A7" w:rsidP="0039184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0" w:name="Par4"/>
      <w:bookmarkEnd w:id="0"/>
      <w:r w:rsidRPr="00F63ED8">
        <w:rPr>
          <w:rFonts w:eastAsiaTheme="minorHAnsi"/>
          <w:sz w:val="28"/>
          <w:szCs w:val="28"/>
          <w:lang w:eastAsia="en-US"/>
        </w:rPr>
        <w:t xml:space="preserve">1. </w:t>
      </w:r>
      <w:r w:rsidR="0039184D">
        <w:rPr>
          <w:rFonts w:eastAsiaTheme="minorHAnsi"/>
          <w:sz w:val="28"/>
          <w:szCs w:val="28"/>
          <w:lang w:eastAsia="en-US"/>
        </w:rPr>
        <w:t>Утвердить с</w:t>
      </w:r>
      <w:r>
        <w:rPr>
          <w:rFonts w:eastAsiaTheme="minorHAnsi"/>
          <w:sz w:val="28"/>
          <w:szCs w:val="28"/>
          <w:lang w:eastAsia="en-US"/>
        </w:rPr>
        <w:t>хему границ прилегающих территорий к зданиям, строениям, сооружениям, земельным участкам, расположенным в кадастровом квартале 46:29:</w:t>
      </w:r>
      <w:r w:rsidRPr="00BD7B2D">
        <w:rPr>
          <w:rFonts w:eastAsiaTheme="minorHAnsi"/>
          <w:sz w:val="28"/>
          <w:szCs w:val="28"/>
          <w:lang w:eastAsia="en-US"/>
        </w:rPr>
        <w:t>10</w:t>
      </w:r>
      <w:r w:rsidR="00BA4B42">
        <w:rPr>
          <w:rFonts w:eastAsiaTheme="minorHAnsi"/>
          <w:sz w:val="28"/>
          <w:szCs w:val="28"/>
          <w:lang w:eastAsia="en-US"/>
        </w:rPr>
        <w:t>2293</w:t>
      </w:r>
      <w:r w:rsidRPr="00BD7B2D">
        <w:rPr>
          <w:rFonts w:eastAsiaTheme="minorHAnsi"/>
          <w:sz w:val="28"/>
          <w:szCs w:val="28"/>
          <w:lang w:eastAsia="en-US"/>
        </w:rPr>
        <w:t xml:space="preserve"> </w:t>
      </w:r>
      <w:r w:rsidR="008833C9">
        <w:rPr>
          <w:rFonts w:eastAsiaTheme="minorHAnsi"/>
          <w:sz w:val="28"/>
          <w:szCs w:val="28"/>
          <w:lang w:eastAsia="en-US"/>
        </w:rPr>
        <w:t>(ул.</w:t>
      </w:r>
      <w:r w:rsidR="0039184D">
        <w:rPr>
          <w:rFonts w:eastAsiaTheme="minorHAnsi"/>
          <w:sz w:val="28"/>
          <w:szCs w:val="28"/>
          <w:lang w:eastAsia="en-US"/>
        </w:rPr>
        <w:t xml:space="preserve"> </w:t>
      </w:r>
      <w:r w:rsidR="008833C9">
        <w:rPr>
          <w:rFonts w:eastAsiaTheme="minorHAnsi"/>
          <w:sz w:val="28"/>
          <w:szCs w:val="28"/>
          <w:lang w:eastAsia="en-US"/>
        </w:rPr>
        <w:t>Радищева</w:t>
      </w:r>
      <w:r w:rsidRPr="00D142A7">
        <w:rPr>
          <w:rFonts w:eastAsiaTheme="minorHAnsi"/>
          <w:sz w:val="28"/>
          <w:szCs w:val="28"/>
          <w:lang w:eastAsia="en-US"/>
        </w:rPr>
        <w:t xml:space="preserve"> – ул.</w:t>
      </w:r>
      <w:r w:rsidR="0039184D">
        <w:rPr>
          <w:rFonts w:eastAsiaTheme="minorHAnsi"/>
          <w:sz w:val="28"/>
          <w:szCs w:val="28"/>
          <w:lang w:eastAsia="en-US"/>
        </w:rPr>
        <w:t xml:space="preserve"> </w:t>
      </w:r>
      <w:r w:rsidR="00BA4B42">
        <w:rPr>
          <w:rFonts w:eastAsiaTheme="minorHAnsi"/>
          <w:sz w:val="28"/>
          <w:szCs w:val="28"/>
          <w:lang w:eastAsia="en-US"/>
        </w:rPr>
        <w:t>Марата</w:t>
      </w:r>
      <w:r w:rsidRPr="00D142A7">
        <w:rPr>
          <w:rFonts w:eastAsiaTheme="minorHAnsi"/>
          <w:sz w:val="28"/>
          <w:szCs w:val="28"/>
          <w:lang w:eastAsia="en-US"/>
        </w:rPr>
        <w:t xml:space="preserve"> –</w:t>
      </w:r>
      <w:r w:rsidR="0039184D">
        <w:rPr>
          <w:rFonts w:eastAsiaTheme="minorHAnsi"/>
          <w:sz w:val="28"/>
          <w:szCs w:val="28"/>
          <w:lang w:eastAsia="en-US"/>
        </w:rPr>
        <w:t xml:space="preserve">                        </w:t>
      </w:r>
      <w:r w:rsidRPr="00D142A7">
        <w:rPr>
          <w:rFonts w:eastAsiaTheme="minorHAnsi"/>
          <w:sz w:val="28"/>
          <w:szCs w:val="28"/>
          <w:lang w:eastAsia="en-US"/>
        </w:rPr>
        <w:t xml:space="preserve"> ул.</w:t>
      </w:r>
      <w:r w:rsidR="0039184D">
        <w:rPr>
          <w:rFonts w:eastAsiaTheme="minorHAnsi"/>
          <w:sz w:val="28"/>
          <w:szCs w:val="28"/>
          <w:lang w:eastAsia="en-US"/>
        </w:rPr>
        <w:t xml:space="preserve"> </w:t>
      </w:r>
      <w:r w:rsidR="008833C9">
        <w:rPr>
          <w:rFonts w:eastAsiaTheme="minorHAnsi"/>
          <w:sz w:val="28"/>
          <w:szCs w:val="28"/>
          <w:lang w:eastAsia="en-US"/>
        </w:rPr>
        <w:t>Димитрова</w:t>
      </w:r>
      <w:r w:rsidRPr="00D142A7">
        <w:rPr>
          <w:rFonts w:eastAsiaTheme="minorHAnsi"/>
          <w:sz w:val="28"/>
          <w:szCs w:val="28"/>
          <w:lang w:eastAsia="en-US"/>
        </w:rPr>
        <w:t xml:space="preserve"> – ул.</w:t>
      </w:r>
      <w:r w:rsidR="0039184D">
        <w:rPr>
          <w:rFonts w:eastAsiaTheme="minorHAnsi"/>
          <w:sz w:val="28"/>
          <w:szCs w:val="28"/>
          <w:lang w:eastAsia="en-US"/>
        </w:rPr>
        <w:t xml:space="preserve"> </w:t>
      </w:r>
      <w:r w:rsidR="00BA4B42">
        <w:rPr>
          <w:rFonts w:eastAsiaTheme="minorHAnsi"/>
          <w:sz w:val="28"/>
          <w:szCs w:val="28"/>
          <w:lang w:eastAsia="en-US"/>
        </w:rPr>
        <w:t>Почтовая</w:t>
      </w:r>
      <w:r w:rsidRPr="00D142A7">
        <w:rPr>
          <w:rFonts w:eastAsiaTheme="minorHAnsi"/>
          <w:sz w:val="28"/>
          <w:szCs w:val="28"/>
          <w:lang w:eastAsia="en-US"/>
        </w:rPr>
        <w:t>)</w:t>
      </w:r>
      <w:r w:rsidRPr="00724FCB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города Курска, отображенным на </w:t>
      </w:r>
      <w:proofErr w:type="spellStart"/>
      <w:r>
        <w:rPr>
          <w:rFonts w:eastAsiaTheme="minorHAnsi"/>
          <w:sz w:val="28"/>
          <w:szCs w:val="28"/>
          <w:lang w:eastAsia="en-US"/>
        </w:rPr>
        <w:t>топоплане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в масштабе 1:1000</w:t>
      </w:r>
      <w:r w:rsidR="00535DC3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с описанием границ прилегающих территорий к схеме согласно приложению к настоящему постановлению.</w:t>
      </w:r>
    </w:p>
    <w:p w:rsidR="00D142A7" w:rsidRPr="0079255A" w:rsidRDefault="00D142A7" w:rsidP="00D142A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2. </w:t>
      </w:r>
      <w:proofErr w:type="gramStart"/>
      <w:r>
        <w:rPr>
          <w:rFonts w:eastAsiaTheme="minorHAnsi"/>
          <w:sz w:val="28"/>
          <w:szCs w:val="28"/>
          <w:lang w:eastAsia="en-US"/>
        </w:rPr>
        <w:t>Администрации Центрального округа города Курска (</w:t>
      </w:r>
      <w:proofErr w:type="spellStart"/>
      <w:r>
        <w:rPr>
          <w:rFonts w:eastAsiaTheme="minorHAnsi"/>
          <w:sz w:val="28"/>
          <w:szCs w:val="28"/>
          <w:lang w:eastAsia="en-US"/>
        </w:rPr>
        <w:t>Лемтюгов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О.А.) обеспечить информирование правообладателей зданий, </w:t>
      </w:r>
      <w:r w:rsidRPr="0079255A">
        <w:rPr>
          <w:rFonts w:eastAsiaTheme="minorHAnsi"/>
          <w:sz w:val="28"/>
          <w:szCs w:val="28"/>
          <w:lang w:eastAsia="en-US"/>
        </w:rPr>
        <w:t>строений, сооружений, земельных участков, к</w:t>
      </w:r>
      <w:r>
        <w:rPr>
          <w:rFonts w:eastAsiaTheme="minorHAnsi"/>
          <w:sz w:val="28"/>
          <w:szCs w:val="28"/>
          <w:lang w:eastAsia="en-US"/>
        </w:rPr>
        <w:t> </w:t>
      </w:r>
      <w:r w:rsidRPr="0079255A">
        <w:rPr>
          <w:rFonts w:eastAsiaTheme="minorHAnsi"/>
          <w:sz w:val="28"/>
          <w:szCs w:val="28"/>
          <w:lang w:eastAsia="en-US"/>
        </w:rPr>
        <w:t>которым определены в установленном порядке границы прилегающих территорий</w:t>
      </w:r>
      <w:r>
        <w:rPr>
          <w:rFonts w:eastAsiaTheme="minorHAnsi"/>
          <w:sz w:val="28"/>
          <w:szCs w:val="28"/>
          <w:lang w:eastAsia="en-US"/>
        </w:rPr>
        <w:t xml:space="preserve">, о требованиях статьи 15 </w:t>
      </w:r>
      <w:r w:rsidR="004F51E8">
        <w:rPr>
          <w:rFonts w:eastAsiaTheme="minorHAnsi"/>
          <w:sz w:val="28"/>
          <w:szCs w:val="28"/>
          <w:lang w:eastAsia="en-US"/>
        </w:rPr>
        <w:t xml:space="preserve">                           </w:t>
      </w:r>
      <w:r>
        <w:rPr>
          <w:rFonts w:eastAsiaTheme="minorHAnsi"/>
          <w:sz w:val="28"/>
          <w:szCs w:val="28"/>
          <w:lang w:eastAsia="en-US"/>
        </w:rPr>
        <w:t>с учетом положений части 5 статьи 46</w:t>
      </w:r>
      <w:r w:rsidRPr="00AC3852">
        <w:rPr>
          <w:rFonts w:eastAsiaTheme="minorHAnsi"/>
          <w:sz w:val="28"/>
          <w:szCs w:val="28"/>
          <w:lang w:eastAsia="en-US"/>
        </w:rPr>
        <w:t xml:space="preserve"> </w:t>
      </w:r>
      <w:r w:rsidRPr="0076447E">
        <w:rPr>
          <w:rFonts w:eastAsiaTheme="minorHAnsi"/>
          <w:sz w:val="28"/>
          <w:szCs w:val="28"/>
          <w:lang w:eastAsia="en-US"/>
        </w:rPr>
        <w:t xml:space="preserve">Правил благоустройства территории городского округа </w:t>
      </w:r>
      <w:r>
        <w:rPr>
          <w:rFonts w:eastAsiaTheme="minorHAnsi"/>
          <w:sz w:val="28"/>
          <w:szCs w:val="28"/>
          <w:lang w:eastAsia="en-US"/>
        </w:rPr>
        <w:t>«</w:t>
      </w:r>
      <w:r w:rsidRPr="0076447E">
        <w:rPr>
          <w:rFonts w:eastAsiaTheme="minorHAnsi"/>
          <w:sz w:val="28"/>
          <w:szCs w:val="28"/>
          <w:lang w:eastAsia="en-US"/>
        </w:rPr>
        <w:t>Город Курск</w:t>
      </w:r>
      <w:r>
        <w:rPr>
          <w:rFonts w:eastAsiaTheme="minorHAnsi"/>
          <w:sz w:val="28"/>
          <w:szCs w:val="28"/>
          <w:lang w:eastAsia="en-US"/>
        </w:rPr>
        <w:t>», утвержденных</w:t>
      </w:r>
      <w:r w:rsidRPr="00AC3852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р</w:t>
      </w:r>
      <w:r w:rsidRPr="0076447E">
        <w:rPr>
          <w:rFonts w:eastAsiaTheme="minorHAnsi"/>
          <w:sz w:val="28"/>
          <w:szCs w:val="28"/>
          <w:lang w:eastAsia="en-US"/>
        </w:rPr>
        <w:t>ешение</w:t>
      </w:r>
      <w:r>
        <w:rPr>
          <w:rFonts w:eastAsiaTheme="minorHAnsi"/>
          <w:sz w:val="28"/>
          <w:szCs w:val="28"/>
          <w:lang w:eastAsia="en-US"/>
        </w:rPr>
        <w:t>м</w:t>
      </w:r>
      <w:r w:rsidRPr="0076447E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>
        <w:rPr>
          <w:rFonts w:eastAsiaTheme="minorHAnsi"/>
          <w:sz w:val="28"/>
          <w:szCs w:val="28"/>
          <w:lang w:eastAsia="en-US"/>
        </w:rPr>
        <w:t>№</w:t>
      </w:r>
      <w:r w:rsidRPr="0076447E">
        <w:rPr>
          <w:rFonts w:eastAsiaTheme="minorHAnsi"/>
          <w:sz w:val="28"/>
          <w:szCs w:val="28"/>
          <w:lang w:eastAsia="en-US"/>
        </w:rPr>
        <w:t>102-6-РС</w:t>
      </w:r>
      <w:r>
        <w:rPr>
          <w:rFonts w:eastAsiaTheme="minorHAnsi"/>
          <w:sz w:val="28"/>
          <w:szCs w:val="28"/>
          <w:lang w:eastAsia="en-US"/>
        </w:rPr>
        <w:t>.</w:t>
      </w:r>
      <w:proofErr w:type="gramEnd"/>
    </w:p>
    <w:p w:rsidR="003B2C73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3B2C73" w:rsidRPr="00F63ED8">
        <w:rPr>
          <w:rFonts w:eastAsiaTheme="minorHAnsi"/>
          <w:sz w:val="28"/>
          <w:szCs w:val="28"/>
          <w:lang w:eastAsia="en-US"/>
        </w:rPr>
        <w:t>. Управлению информации и печати Администрации города Курска (</w:t>
      </w:r>
      <w:proofErr w:type="spellStart"/>
      <w:r w:rsidR="003B2C73" w:rsidRPr="00F63ED8">
        <w:rPr>
          <w:rFonts w:eastAsiaTheme="minorHAnsi"/>
          <w:sz w:val="28"/>
          <w:szCs w:val="28"/>
          <w:lang w:eastAsia="en-US"/>
        </w:rPr>
        <w:t>Комкова</w:t>
      </w:r>
      <w:proofErr w:type="spellEnd"/>
      <w:r w:rsidR="003B2C73" w:rsidRPr="00F63ED8">
        <w:rPr>
          <w:rFonts w:eastAsiaTheme="minorHAnsi"/>
          <w:sz w:val="28"/>
          <w:szCs w:val="28"/>
          <w:lang w:eastAsia="en-US"/>
        </w:rPr>
        <w:t xml:space="preserve"> Т.В.) обеспечить опубликование настоящего постановления в</w:t>
      </w:r>
      <w:r w:rsidR="00AC3852">
        <w:rPr>
          <w:rFonts w:eastAsiaTheme="minorHAnsi"/>
          <w:sz w:val="28"/>
          <w:szCs w:val="28"/>
          <w:lang w:eastAsia="en-US"/>
        </w:rPr>
        <w:t> 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газете </w:t>
      </w:r>
      <w:r w:rsidR="003B2C73">
        <w:rPr>
          <w:rFonts w:eastAsiaTheme="minorHAnsi"/>
          <w:sz w:val="28"/>
          <w:szCs w:val="28"/>
          <w:lang w:eastAsia="en-US"/>
        </w:rPr>
        <w:t>«</w:t>
      </w:r>
      <w:r w:rsidR="003B2C73" w:rsidRPr="00F63ED8">
        <w:rPr>
          <w:rFonts w:eastAsiaTheme="minorHAnsi"/>
          <w:sz w:val="28"/>
          <w:szCs w:val="28"/>
          <w:lang w:eastAsia="en-US"/>
        </w:rPr>
        <w:t>Городские известия</w:t>
      </w:r>
      <w:r w:rsidR="003B2C73">
        <w:rPr>
          <w:rFonts w:eastAsiaTheme="minorHAnsi"/>
          <w:sz w:val="28"/>
          <w:szCs w:val="28"/>
          <w:lang w:eastAsia="en-US"/>
        </w:rPr>
        <w:t>»</w:t>
      </w:r>
      <w:r w:rsidR="003B2C73" w:rsidRPr="00F63ED8">
        <w:rPr>
          <w:rFonts w:eastAsiaTheme="minorHAnsi"/>
          <w:sz w:val="28"/>
          <w:szCs w:val="28"/>
          <w:lang w:eastAsia="en-US"/>
        </w:rPr>
        <w:t>.</w:t>
      </w:r>
    </w:p>
    <w:p w:rsidR="0039184D" w:rsidRDefault="0039184D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3B2C73" w:rsidRPr="00F63ED8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. Управлению </w:t>
      </w:r>
      <w:r w:rsidR="003B2C73">
        <w:rPr>
          <w:rFonts w:eastAsiaTheme="minorHAnsi"/>
          <w:sz w:val="28"/>
          <w:szCs w:val="28"/>
          <w:lang w:eastAsia="en-US"/>
        </w:rPr>
        <w:t xml:space="preserve">делами 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Администрации города Курска </w:t>
      </w:r>
      <w:r w:rsidR="0039184D">
        <w:rPr>
          <w:rFonts w:eastAsiaTheme="minorHAnsi"/>
          <w:sz w:val="28"/>
          <w:szCs w:val="28"/>
          <w:lang w:eastAsia="en-US"/>
        </w:rPr>
        <w:t xml:space="preserve">(Кабан А.Н.) </w:t>
      </w:r>
      <w:r>
        <w:rPr>
          <w:rFonts w:eastAsiaTheme="minorHAnsi"/>
          <w:sz w:val="28"/>
          <w:szCs w:val="28"/>
          <w:lang w:eastAsia="en-US"/>
        </w:rPr>
        <w:t xml:space="preserve">обеспечить 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размещение </w:t>
      </w:r>
      <w:r w:rsidR="00601DD1">
        <w:rPr>
          <w:rFonts w:eastAsiaTheme="minorHAnsi"/>
          <w:sz w:val="28"/>
          <w:szCs w:val="28"/>
          <w:lang w:eastAsia="en-US"/>
        </w:rPr>
        <w:t xml:space="preserve">настоящего постановления </w:t>
      </w:r>
      <w:r w:rsidR="003B2C73" w:rsidRPr="00F63ED8">
        <w:rPr>
          <w:rFonts w:eastAsiaTheme="minorHAnsi"/>
          <w:sz w:val="28"/>
          <w:szCs w:val="28"/>
          <w:lang w:eastAsia="en-US"/>
        </w:rPr>
        <w:t>на</w:t>
      </w:r>
      <w:r w:rsidR="003B2C73">
        <w:rPr>
          <w:rFonts w:eastAsiaTheme="minorHAnsi"/>
          <w:sz w:val="28"/>
          <w:szCs w:val="28"/>
          <w:lang w:eastAsia="en-US"/>
        </w:rPr>
        <w:t> 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официальном сайте </w:t>
      </w:r>
      <w:r w:rsidR="003B2C73" w:rsidRPr="00F63ED8">
        <w:rPr>
          <w:rFonts w:eastAsiaTheme="minorHAnsi"/>
          <w:sz w:val="28"/>
          <w:szCs w:val="28"/>
          <w:lang w:eastAsia="en-US"/>
        </w:rPr>
        <w:lastRenderedPageBreak/>
        <w:t xml:space="preserve">Администрации города Курска в информационно-телекоммуникационной сети </w:t>
      </w:r>
      <w:r w:rsidR="003B2C73">
        <w:rPr>
          <w:rFonts w:eastAsiaTheme="minorHAnsi"/>
          <w:sz w:val="28"/>
          <w:szCs w:val="28"/>
          <w:lang w:eastAsia="en-US"/>
        </w:rPr>
        <w:t>«</w:t>
      </w:r>
      <w:r w:rsidR="003B2C73" w:rsidRPr="00F63ED8">
        <w:rPr>
          <w:rFonts w:eastAsiaTheme="minorHAnsi"/>
          <w:sz w:val="28"/>
          <w:szCs w:val="28"/>
          <w:lang w:eastAsia="en-US"/>
        </w:rPr>
        <w:t>Интернет</w:t>
      </w:r>
      <w:r w:rsidR="003B2C73">
        <w:rPr>
          <w:rFonts w:eastAsiaTheme="minorHAnsi"/>
          <w:sz w:val="28"/>
          <w:szCs w:val="28"/>
          <w:lang w:eastAsia="en-US"/>
        </w:rPr>
        <w:t>»</w:t>
      </w:r>
      <w:r w:rsidR="003B2C73" w:rsidRPr="00F63ED8">
        <w:rPr>
          <w:rFonts w:eastAsiaTheme="minorHAnsi"/>
          <w:sz w:val="28"/>
          <w:szCs w:val="28"/>
          <w:lang w:eastAsia="en-US"/>
        </w:rPr>
        <w:t>.</w:t>
      </w:r>
    </w:p>
    <w:p w:rsidR="003B2C73" w:rsidRPr="00F63ED8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. Постановление вступает в силу со дня его </w:t>
      </w:r>
      <w:r w:rsidR="0039184D">
        <w:rPr>
          <w:rFonts w:eastAsiaTheme="minorHAnsi"/>
          <w:sz w:val="28"/>
          <w:szCs w:val="28"/>
          <w:lang w:eastAsia="en-US"/>
        </w:rPr>
        <w:t xml:space="preserve">официального </w:t>
      </w:r>
      <w:r w:rsidR="003B2C73" w:rsidRPr="00F63ED8">
        <w:rPr>
          <w:rFonts w:eastAsiaTheme="minorHAnsi"/>
          <w:sz w:val="28"/>
          <w:szCs w:val="28"/>
          <w:lang w:eastAsia="en-US"/>
        </w:rPr>
        <w:t>опубликования.</w:t>
      </w:r>
    </w:p>
    <w:p w:rsidR="003B2C73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3B2C73" w:rsidRPr="00F63ED8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1146EC" w:rsidRDefault="003B2C73" w:rsidP="001146EC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  <w:sectPr w:rsidR="001146EC" w:rsidSect="008E1F3C">
          <w:headerReference w:type="default" r:id="rId11"/>
          <w:pgSz w:w="11907" w:h="16840"/>
          <w:pgMar w:top="680" w:right="567" w:bottom="737" w:left="1985" w:header="284" w:footer="0" w:gutter="0"/>
          <w:cols w:space="720"/>
          <w:titlePg/>
          <w:docGrid w:linePitch="326"/>
        </w:sectPr>
      </w:pPr>
      <w:r w:rsidRPr="00F63ED8">
        <w:rPr>
          <w:rFonts w:eastAsiaTheme="minorHAnsi"/>
          <w:sz w:val="28"/>
          <w:szCs w:val="28"/>
          <w:lang w:eastAsia="en-US"/>
        </w:rPr>
        <w:t>Глава города Курска</w:t>
      </w:r>
      <w:r>
        <w:rPr>
          <w:rFonts w:eastAsiaTheme="minorHAnsi"/>
          <w:sz w:val="28"/>
          <w:szCs w:val="28"/>
          <w:lang w:eastAsia="en-US"/>
        </w:rPr>
        <w:t xml:space="preserve">                                                                     </w:t>
      </w:r>
      <w:r w:rsidRPr="00F63ED8">
        <w:rPr>
          <w:rFonts w:eastAsiaTheme="minorHAnsi"/>
          <w:sz w:val="28"/>
          <w:szCs w:val="28"/>
          <w:lang w:eastAsia="en-US"/>
        </w:rPr>
        <w:t>В.Н.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F63ED8">
        <w:rPr>
          <w:rFonts w:eastAsiaTheme="minorHAnsi"/>
          <w:sz w:val="28"/>
          <w:szCs w:val="28"/>
          <w:lang w:eastAsia="en-US"/>
        </w:rPr>
        <w:t>Карамышев</w:t>
      </w:r>
      <w:proofErr w:type="spellEnd"/>
    </w:p>
    <w:p w:rsidR="001146EC" w:rsidRPr="001146EC" w:rsidRDefault="001146EC" w:rsidP="001146EC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1146EC" w:rsidRPr="001146EC" w:rsidRDefault="001146EC" w:rsidP="001146EC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1146EC">
        <w:rPr>
          <w:rFonts w:eastAsia="Calibri"/>
          <w:b/>
          <w:sz w:val="28"/>
          <w:szCs w:val="28"/>
          <w:lang w:eastAsia="en-US"/>
        </w:rPr>
        <w:t>ГРАНИЦЫ ПРИЛЕГАЮЩИХ ТЕРРИТОРИЙ КВАРТАЛА 46:29:102293</w:t>
      </w:r>
    </w:p>
    <w:p w:rsidR="001146EC" w:rsidRPr="001146EC" w:rsidRDefault="001146EC" w:rsidP="001146EC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1146EC" w:rsidRPr="001146EC" w:rsidRDefault="001146EC" w:rsidP="001146EC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4394"/>
        <w:gridCol w:w="4820"/>
        <w:gridCol w:w="3827"/>
      </w:tblGrid>
      <w:tr w:rsidR="001146EC" w:rsidRPr="001146EC" w:rsidTr="00383437">
        <w:tc>
          <w:tcPr>
            <w:tcW w:w="2093" w:type="dxa"/>
            <w:vAlign w:val="center"/>
          </w:tcPr>
          <w:p w:rsidR="001146EC" w:rsidRPr="001146EC" w:rsidRDefault="001146EC" w:rsidP="001146E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>Условный номер прилегающей территории</w:t>
            </w:r>
          </w:p>
        </w:tc>
        <w:tc>
          <w:tcPr>
            <w:tcW w:w="4394" w:type="dxa"/>
            <w:vAlign w:val="center"/>
          </w:tcPr>
          <w:p w:rsidR="001146EC" w:rsidRPr="001146EC" w:rsidRDefault="001146EC" w:rsidP="001146E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>Адрес местоположения</w:t>
            </w:r>
          </w:p>
        </w:tc>
        <w:tc>
          <w:tcPr>
            <w:tcW w:w="4820" w:type="dxa"/>
            <w:vAlign w:val="center"/>
          </w:tcPr>
          <w:p w:rsidR="001146EC" w:rsidRPr="001146EC" w:rsidRDefault="001146EC" w:rsidP="001146E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>Описание границ прилегающей территории согласно схеме</w:t>
            </w:r>
          </w:p>
        </w:tc>
        <w:tc>
          <w:tcPr>
            <w:tcW w:w="3827" w:type="dxa"/>
            <w:vAlign w:val="center"/>
          </w:tcPr>
          <w:p w:rsidR="001146EC" w:rsidRPr="001146EC" w:rsidRDefault="001146EC" w:rsidP="001146E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>Ориентировочная площадь</w:t>
            </w:r>
          </w:p>
        </w:tc>
      </w:tr>
      <w:tr w:rsidR="001146EC" w:rsidRPr="001146EC" w:rsidTr="00383437">
        <w:trPr>
          <w:cantSplit/>
        </w:trPr>
        <w:tc>
          <w:tcPr>
            <w:tcW w:w="2093" w:type="dxa"/>
          </w:tcPr>
          <w:p w:rsidR="001146EC" w:rsidRPr="001146EC" w:rsidRDefault="001146EC" w:rsidP="001146E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394" w:type="dxa"/>
          </w:tcPr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 xml:space="preserve">1-2-3-4-5-53 к </w:t>
            </w:r>
            <w:r w:rsidRPr="001146EC">
              <w:rPr>
                <w:rFonts w:eastAsia="Calibri"/>
                <w:b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административному зданию</w:t>
            </w:r>
          </w:p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>ул. Радищева, д. 16</w:t>
            </w:r>
          </w:p>
        </w:tc>
        <w:tc>
          <w:tcPr>
            <w:tcW w:w="4820" w:type="dxa"/>
          </w:tcPr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>-справа тротуар шириной от кадастровой границы з/</w:t>
            </w:r>
            <w:proofErr w:type="gramStart"/>
            <w:r w:rsidRPr="001146EC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146EC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146EC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146EC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ул. Радищева;</w:t>
            </w:r>
          </w:p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>-снизу тротуар и зеленая зона шириной от кадастровой границы з/</w:t>
            </w:r>
            <w:proofErr w:type="gramStart"/>
            <w:r w:rsidRPr="001146EC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146EC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146EC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146EC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     ул. Марата</w:t>
            </w:r>
          </w:p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27" w:type="dxa"/>
            <w:vAlign w:val="center"/>
          </w:tcPr>
          <w:p w:rsidR="001146EC" w:rsidRPr="001146EC" w:rsidRDefault="001146EC" w:rsidP="001146E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 xml:space="preserve">199,8 </w:t>
            </w:r>
            <w:proofErr w:type="spellStart"/>
            <w:r w:rsidRPr="001146EC">
              <w:rPr>
                <w:rFonts w:eastAsia="Calibri"/>
                <w:sz w:val="28"/>
                <w:szCs w:val="28"/>
                <w:lang w:eastAsia="en-US"/>
              </w:rPr>
              <w:t>кв</w:t>
            </w:r>
            <w:proofErr w:type="gramStart"/>
            <w:r w:rsidRPr="001146EC">
              <w:rPr>
                <w:rFonts w:eastAsia="Calibri"/>
                <w:sz w:val="28"/>
                <w:szCs w:val="28"/>
                <w:lang w:eastAsia="en-US"/>
              </w:rPr>
              <w:t>.м</w:t>
            </w:r>
            <w:proofErr w:type="spellEnd"/>
            <w:proofErr w:type="gramEnd"/>
          </w:p>
        </w:tc>
      </w:tr>
      <w:tr w:rsidR="001146EC" w:rsidRPr="001146EC" w:rsidTr="00383437">
        <w:trPr>
          <w:cantSplit/>
        </w:trPr>
        <w:tc>
          <w:tcPr>
            <w:tcW w:w="2093" w:type="dxa"/>
          </w:tcPr>
          <w:p w:rsidR="001146EC" w:rsidRPr="001146EC" w:rsidRDefault="001146EC" w:rsidP="001146E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394" w:type="dxa"/>
          </w:tcPr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 xml:space="preserve">5-4-6-7, </w:t>
            </w:r>
            <w:proofErr w:type="gramStart"/>
            <w:r w:rsidRPr="001146EC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1146EC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1146EC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46:29:102293:33, на котором расположено </w:t>
            </w:r>
            <w:r w:rsidRPr="001146EC">
              <w:rPr>
                <w:rFonts w:eastAsia="Calibri"/>
                <w:b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административное здание</w:t>
            </w:r>
            <w:r w:rsidRPr="001146EC">
              <w:rPr>
                <w:rFonts w:ascii="Calibri" w:eastAsia="Calibri" w:hAnsi="Calibri"/>
                <w:sz w:val="28"/>
                <w:szCs w:val="22"/>
                <w:lang w:eastAsia="en-US"/>
              </w:rPr>
              <w:t xml:space="preserve"> </w:t>
            </w:r>
          </w:p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>ул. Марата, д. 21А</w:t>
            </w:r>
          </w:p>
        </w:tc>
        <w:tc>
          <w:tcPr>
            <w:tcW w:w="4820" w:type="dxa"/>
          </w:tcPr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>-снизу тротуар и зеленая зона шириной от кадастровой границы з/</w:t>
            </w:r>
            <w:proofErr w:type="gramStart"/>
            <w:r w:rsidRPr="001146EC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146EC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146EC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146EC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     ул. Марата</w:t>
            </w:r>
          </w:p>
        </w:tc>
        <w:tc>
          <w:tcPr>
            <w:tcW w:w="3827" w:type="dxa"/>
            <w:vAlign w:val="center"/>
          </w:tcPr>
          <w:p w:rsidR="001146EC" w:rsidRPr="001146EC" w:rsidRDefault="001146EC" w:rsidP="001146E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 xml:space="preserve">74,3 </w:t>
            </w:r>
            <w:proofErr w:type="spellStart"/>
            <w:r w:rsidRPr="001146EC">
              <w:rPr>
                <w:rFonts w:eastAsia="Calibri"/>
                <w:sz w:val="28"/>
                <w:szCs w:val="28"/>
                <w:lang w:eastAsia="en-US"/>
              </w:rPr>
              <w:t>кв</w:t>
            </w:r>
            <w:proofErr w:type="gramStart"/>
            <w:r w:rsidRPr="001146EC">
              <w:rPr>
                <w:rFonts w:eastAsia="Calibri"/>
                <w:sz w:val="28"/>
                <w:szCs w:val="28"/>
                <w:lang w:eastAsia="en-US"/>
              </w:rPr>
              <w:t>.м</w:t>
            </w:r>
            <w:proofErr w:type="spellEnd"/>
            <w:proofErr w:type="gramEnd"/>
          </w:p>
        </w:tc>
      </w:tr>
      <w:tr w:rsidR="001146EC" w:rsidRPr="001146EC" w:rsidTr="00383437">
        <w:trPr>
          <w:cantSplit/>
        </w:trPr>
        <w:tc>
          <w:tcPr>
            <w:tcW w:w="2093" w:type="dxa"/>
          </w:tcPr>
          <w:p w:rsidR="001146EC" w:rsidRPr="001146EC" w:rsidRDefault="001146EC" w:rsidP="001146E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lastRenderedPageBreak/>
              <w:t>3</w:t>
            </w:r>
          </w:p>
        </w:tc>
        <w:tc>
          <w:tcPr>
            <w:tcW w:w="4394" w:type="dxa"/>
          </w:tcPr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 xml:space="preserve">7-6-8-9, </w:t>
            </w:r>
            <w:proofErr w:type="gramStart"/>
            <w:r w:rsidRPr="001146EC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1146EC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1146EC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46:29:102293:32, на котором расположен </w:t>
            </w:r>
            <w:r w:rsidRPr="001146EC">
              <w:rPr>
                <w:rFonts w:eastAsia="Calibri"/>
                <w:b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многоквартирный дом</w:t>
            </w:r>
          </w:p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>ул. Марата, д. 23</w:t>
            </w:r>
          </w:p>
        </w:tc>
        <w:tc>
          <w:tcPr>
            <w:tcW w:w="4820" w:type="dxa"/>
          </w:tcPr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>-снизу тротуар и зеленая зона шириной от кадастровой границы з/</w:t>
            </w:r>
            <w:proofErr w:type="gramStart"/>
            <w:r w:rsidRPr="001146EC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146EC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146EC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146EC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     ул. Марата</w:t>
            </w:r>
          </w:p>
        </w:tc>
        <w:tc>
          <w:tcPr>
            <w:tcW w:w="3827" w:type="dxa"/>
            <w:vAlign w:val="center"/>
          </w:tcPr>
          <w:p w:rsidR="001146EC" w:rsidRPr="001146EC" w:rsidRDefault="001146EC" w:rsidP="001146E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 xml:space="preserve">109,1 </w:t>
            </w:r>
            <w:proofErr w:type="spellStart"/>
            <w:r w:rsidRPr="001146EC">
              <w:rPr>
                <w:rFonts w:eastAsia="Calibri"/>
                <w:sz w:val="28"/>
                <w:szCs w:val="28"/>
                <w:lang w:eastAsia="en-US"/>
              </w:rPr>
              <w:t>кв</w:t>
            </w:r>
            <w:proofErr w:type="gramStart"/>
            <w:r w:rsidRPr="001146EC">
              <w:rPr>
                <w:rFonts w:eastAsia="Calibri"/>
                <w:sz w:val="28"/>
                <w:szCs w:val="28"/>
                <w:lang w:eastAsia="en-US"/>
              </w:rPr>
              <w:t>.м</w:t>
            </w:r>
            <w:proofErr w:type="spellEnd"/>
            <w:proofErr w:type="gramEnd"/>
          </w:p>
        </w:tc>
      </w:tr>
      <w:tr w:rsidR="001146EC" w:rsidRPr="001146EC" w:rsidTr="00383437">
        <w:trPr>
          <w:cantSplit/>
        </w:trPr>
        <w:tc>
          <w:tcPr>
            <w:tcW w:w="2093" w:type="dxa"/>
          </w:tcPr>
          <w:p w:rsidR="001146EC" w:rsidRPr="001146EC" w:rsidRDefault="001146EC" w:rsidP="001146E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394" w:type="dxa"/>
          </w:tcPr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 xml:space="preserve">9-8-10-11, </w:t>
            </w:r>
            <w:proofErr w:type="gramStart"/>
            <w:r w:rsidRPr="001146EC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1146EC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1146EC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46:29:102293:35, на котором расположен </w:t>
            </w:r>
            <w:r w:rsidRPr="001146EC">
              <w:rPr>
                <w:rFonts w:eastAsia="Calibri"/>
                <w:b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многоквартирный дом</w:t>
            </w:r>
          </w:p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>ул. Марата, д. 23</w:t>
            </w:r>
          </w:p>
        </w:tc>
        <w:tc>
          <w:tcPr>
            <w:tcW w:w="4820" w:type="dxa"/>
          </w:tcPr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>-снизу тротуар и зеленая зона шириной от кадастровой границы з/</w:t>
            </w:r>
            <w:proofErr w:type="gramStart"/>
            <w:r w:rsidRPr="001146EC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146EC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146EC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146EC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     ул. Марата</w:t>
            </w:r>
          </w:p>
        </w:tc>
        <w:tc>
          <w:tcPr>
            <w:tcW w:w="3827" w:type="dxa"/>
            <w:vAlign w:val="center"/>
          </w:tcPr>
          <w:p w:rsidR="001146EC" w:rsidRPr="001146EC" w:rsidRDefault="001146EC" w:rsidP="001146E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 xml:space="preserve">128,8 </w:t>
            </w:r>
            <w:proofErr w:type="spellStart"/>
            <w:r w:rsidRPr="001146EC">
              <w:rPr>
                <w:rFonts w:eastAsia="Calibri"/>
                <w:sz w:val="28"/>
                <w:szCs w:val="28"/>
                <w:lang w:eastAsia="en-US"/>
              </w:rPr>
              <w:t>кв</w:t>
            </w:r>
            <w:proofErr w:type="gramStart"/>
            <w:r w:rsidRPr="001146EC">
              <w:rPr>
                <w:rFonts w:eastAsia="Calibri"/>
                <w:sz w:val="28"/>
                <w:szCs w:val="28"/>
                <w:lang w:eastAsia="en-US"/>
              </w:rPr>
              <w:t>.м</w:t>
            </w:r>
            <w:proofErr w:type="spellEnd"/>
            <w:proofErr w:type="gramEnd"/>
          </w:p>
        </w:tc>
      </w:tr>
      <w:tr w:rsidR="001146EC" w:rsidRPr="001146EC" w:rsidTr="00383437">
        <w:trPr>
          <w:cantSplit/>
          <w:trHeight w:val="2751"/>
        </w:trPr>
        <w:tc>
          <w:tcPr>
            <w:tcW w:w="2093" w:type="dxa"/>
          </w:tcPr>
          <w:p w:rsidR="001146EC" w:rsidRPr="001146EC" w:rsidRDefault="001146EC" w:rsidP="001146E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394" w:type="dxa"/>
          </w:tcPr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 xml:space="preserve">11-10-12-15-13, </w:t>
            </w:r>
            <w:proofErr w:type="gramStart"/>
            <w:r w:rsidRPr="001146EC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1146EC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1146EC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46:29:102293:7, на котором расположен </w:t>
            </w:r>
            <w:r w:rsidRPr="001146EC">
              <w:rPr>
                <w:rFonts w:eastAsia="Calibri"/>
                <w:b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многоквартирный дом</w:t>
            </w:r>
          </w:p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>ул. Марата, д. 23</w:t>
            </w:r>
          </w:p>
        </w:tc>
        <w:tc>
          <w:tcPr>
            <w:tcW w:w="4820" w:type="dxa"/>
          </w:tcPr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>-снизу тротуар и зеленая зона шириной от кадастровой границы з/</w:t>
            </w:r>
            <w:proofErr w:type="gramStart"/>
            <w:r w:rsidRPr="001146EC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146EC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146EC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146EC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     ул. Марата</w:t>
            </w:r>
          </w:p>
        </w:tc>
        <w:tc>
          <w:tcPr>
            <w:tcW w:w="3827" w:type="dxa"/>
            <w:vAlign w:val="center"/>
          </w:tcPr>
          <w:p w:rsidR="001146EC" w:rsidRPr="001146EC" w:rsidRDefault="001146EC" w:rsidP="001146EC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1146E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122,9 </w:t>
            </w:r>
            <w:proofErr w:type="spellStart"/>
            <w:r w:rsidRPr="001146E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кв</w:t>
            </w:r>
            <w:proofErr w:type="gramStart"/>
            <w:r w:rsidRPr="001146E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.м</w:t>
            </w:r>
            <w:proofErr w:type="spellEnd"/>
            <w:proofErr w:type="gramEnd"/>
          </w:p>
        </w:tc>
      </w:tr>
      <w:tr w:rsidR="001146EC" w:rsidRPr="001146EC" w:rsidTr="00383437">
        <w:trPr>
          <w:cantSplit/>
          <w:trHeight w:val="2751"/>
        </w:trPr>
        <w:tc>
          <w:tcPr>
            <w:tcW w:w="2093" w:type="dxa"/>
          </w:tcPr>
          <w:p w:rsidR="001146EC" w:rsidRPr="001146EC" w:rsidRDefault="001146EC" w:rsidP="001146E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lastRenderedPageBreak/>
              <w:t>6</w:t>
            </w:r>
          </w:p>
        </w:tc>
        <w:tc>
          <w:tcPr>
            <w:tcW w:w="4394" w:type="dxa"/>
          </w:tcPr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1146EC" w:rsidRPr="001146EC" w:rsidRDefault="001146EC" w:rsidP="001146EC">
            <w:pPr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 xml:space="preserve">13-15-14-16-17, </w:t>
            </w:r>
            <w:proofErr w:type="gramStart"/>
            <w:r w:rsidRPr="001146EC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1146EC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1146EC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46:29:102293:11, на котором расположено </w:t>
            </w:r>
            <w:r w:rsidRPr="001146EC">
              <w:rPr>
                <w:rFonts w:eastAsia="Calibri"/>
                <w:b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здание Курского областного суда</w:t>
            </w:r>
            <w:r w:rsidRPr="001146EC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 </w:t>
            </w:r>
          </w:p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>ул. Марата, д. 27</w:t>
            </w:r>
          </w:p>
        </w:tc>
        <w:tc>
          <w:tcPr>
            <w:tcW w:w="4820" w:type="dxa"/>
          </w:tcPr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>-снизу тротуар и зеленая зона шириной от кадастровой границы з/</w:t>
            </w:r>
            <w:proofErr w:type="gramStart"/>
            <w:r w:rsidRPr="001146EC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146EC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146EC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146EC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     ул. Марата</w:t>
            </w:r>
          </w:p>
        </w:tc>
        <w:tc>
          <w:tcPr>
            <w:tcW w:w="3827" w:type="dxa"/>
            <w:vAlign w:val="center"/>
          </w:tcPr>
          <w:p w:rsidR="001146EC" w:rsidRPr="001146EC" w:rsidRDefault="001146EC" w:rsidP="001146EC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1146E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146,3 </w:t>
            </w:r>
            <w:proofErr w:type="spellStart"/>
            <w:r w:rsidRPr="001146E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кв</w:t>
            </w:r>
            <w:proofErr w:type="gramStart"/>
            <w:r w:rsidRPr="001146E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.м</w:t>
            </w:r>
            <w:proofErr w:type="spellEnd"/>
            <w:proofErr w:type="gramEnd"/>
          </w:p>
        </w:tc>
      </w:tr>
      <w:tr w:rsidR="001146EC" w:rsidRPr="001146EC" w:rsidTr="00383437">
        <w:trPr>
          <w:cantSplit/>
          <w:trHeight w:val="2462"/>
        </w:trPr>
        <w:tc>
          <w:tcPr>
            <w:tcW w:w="2093" w:type="dxa"/>
          </w:tcPr>
          <w:p w:rsidR="001146EC" w:rsidRPr="001146EC" w:rsidRDefault="001146EC" w:rsidP="001146E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4394" w:type="dxa"/>
          </w:tcPr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1146EC" w:rsidRPr="001146EC" w:rsidRDefault="001146EC" w:rsidP="001146EC">
            <w:pPr>
              <w:keepNext/>
              <w:shd w:val="clear" w:color="auto" w:fill="FFFFFF"/>
              <w:spacing w:line="300" w:lineRule="atLeast"/>
              <w:textAlignment w:val="baseline"/>
              <w:outlineLvl w:val="0"/>
              <w:rPr>
                <w:rFonts w:ascii="Helvetica" w:hAnsi="Helvetica" w:cs="Helvetica"/>
                <w:color w:val="FFFFFF"/>
                <w:kern w:val="32"/>
                <w:sz w:val="27"/>
                <w:szCs w:val="27"/>
                <w:lang w:eastAsia="en-US"/>
              </w:rPr>
            </w:pPr>
            <w:r w:rsidRPr="001146EC">
              <w:rPr>
                <w:b/>
                <w:bCs/>
                <w:kern w:val="32"/>
                <w:sz w:val="28"/>
                <w:szCs w:val="28"/>
                <w:lang w:eastAsia="en-US"/>
              </w:rPr>
              <w:t xml:space="preserve">17-16-18-19-20 </w:t>
            </w:r>
            <w:r w:rsidRPr="001146EC">
              <w:rPr>
                <w:bCs/>
                <w:kern w:val="32"/>
                <w:sz w:val="28"/>
                <w:szCs w:val="28"/>
                <w:lang w:eastAsia="en-US"/>
              </w:rPr>
              <w:t>к</w:t>
            </w:r>
            <w:r w:rsidRPr="001146EC">
              <w:rPr>
                <w:b/>
                <w:bCs/>
                <w:kern w:val="32"/>
                <w:sz w:val="28"/>
                <w:szCs w:val="28"/>
                <w:lang w:eastAsia="en-US"/>
              </w:rPr>
              <w:t xml:space="preserve"> зданию </w:t>
            </w:r>
            <w:r w:rsidRPr="001146EC">
              <w:rPr>
                <w:b/>
                <w:color w:val="000000"/>
                <w:kern w:val="32"/>
                <w:sz w:val="28"/>
                <w:szCs w:val="28"/>
                <w:bdr w:val="none" w:sz="0" w:space="0" w:color="auto" w:frame="1"/>
                <w:lang w:eastAsia="en-US"/>
              </w:rPr>
              <w:t>Римско-католической церкви во имя Успения Пресвятой Девы Марии</w:t>
            </w:r>
          </w:p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>ул. Марата, д. 31</w:t>
            </w:r>
          </w:p>
        </w:tc>
        <w:tc>
          <w:tcPr>
            <w:tcW w:w="4820" w:type="dxa"/>
          </w:tcPr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>-снизу тротуар и зеленая зона шириной от кадастровой границы з/</w:t>
            </w:r>
            <w:proofErr w:type="gramStart"/>
            <w:r w:rsidRPr="001146EC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146EC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146EC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146EC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     ул. Марата</w:t>
            </w:r>
          </w:p>
        </w:tc>
        <w:tc>
          <w:tcPr>
            <w:tcW w:w="3827" w:type="dxa"/>
            <w:vAlign w:val="center"/>
          </w:tcPr>
          <w:p w:rsidR="001146EC" w:rsidRPr="001146EC" w:rsidRDefault="001146EC" w:rsidP="001146EC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1146E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112,4 </w:t>
            </w:r>
            <w:proofErr w:type="spellStart"/>
            <w:r w:rsidRPr="001146E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кв</w:t>
            </w:r>
            <w:proofErr w:type="gramStart"/>
            <w:r w:rsidRPr="001146E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.м</w:t>
            </w:r>
            <w:proofErr w:type="spellEnd"/>
            <w:proofErr w:type="gramEnd"/>
          </w:p>
        </w:tc>
      </w:tr>
      <w:tr w:rsidR="001146EC" w:rsidRPr="001146EC" w:rsidTr="00383437">
        <w:trPr>
          <w:cantSplit/>
          <w:trHeight w:val="2751"/>
        </w:trPr>
        <w:tc>
          <w:tcPr>
            <w:tcW w:w="2093" w:type="dxa"/>
          </w:tcPr>
          <w:p w:rsidR="001146EC" w:rsidRPr="001146EC" w:rsidRDefault="001146EC" w:rsidP="001146E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4394" w:type="dxa"/>
          </w:tcPr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 xml:space="preserve">20-19-21-22, </w:t>
            </w:r>
            <w:proofErr w:type="gramStart"/>
            <w:r w:rsidRPr="001146EC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1146EC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1146EC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46:29:102293:364, на котором расположен </w:t>
            </w:r>
            <w:r w:rsidRPr="001146EC">
              <w:rPr>
                <w:rFonts w:eastAsia="Calibri"/>
                <w:b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многоквартирный дом</w:t>
            </w:r>
          </w:p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>ул. Марата, д. 33</w:t>
            </w:r>
          </w:p>
        </w:tc>
        <w:tc>
          <w:tcPr>
            <w:tcW w:w="4820" w:type="dxa"/>
          </w:tcPr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>-снизу тротуар и зеленая зона шириной от кадастровой границы з/</w:t>
            </w:r>
            <w:proofErr w:type="gramStart"/>
            <w:r w:rsidRPr="001146EC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146EC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146EC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146EC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     ул. Марата</w:t>
            </w:r>
          </w:p>
        </w:tc>
        <w:tc>
          <w:tcPr>
            <w:tcW w:w="3827" w:type="dxa"/>
            <w:vAlign w:val="center"/>
          </w:tcPr>
          <w:p w:rsidR="001146EC" w:rsidRPr="001146EC" w:rsidRDefault="001146EC" w:rsidP="001146EC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1146E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83,1 </w:t>
            </w:r>
            <w:proofErr w:type="spellStart"/>
            <w:r w:rsidRPr="001146E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кв</w:t>
            </w:r>
            <w:proofErr w:type="gramStart"/>
            <w:r w:rsidRPr="001146E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.м</w:t>
            </w:r>
            <w:proofErr w:type="spellEnd"/>
            <w:proofErr w:type="gramEnd"/>
          </w:p>
        </w:tc>
      </w:tr>
      <w:tr w:rsidR="001146EC" w:rsidRPr="001146EC" w:rsidTr="00383437">
        <w:trPr>
          <w:cantSplit/>
          <w:trHeight w:val="2751"/>
        </w:trPr>
        <w:tc>
          <w:tcPr>
            <w:tcW w:w="2093" w:type="dxa"/>
          </w:tcPr>
          <w:p w:rsidR="001146EC" w:rsidRPr="001146EC" w:rsidRDefault="001146EC" w:rsidP="001146E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lastRenderedPageBreak/>
              <w:t>9</w:t>
            </w:r>
          </w:p>
        </w:tc>
        <w:tc>
          <w:tcPr>
            <w:tcW w:w="4394" w:type="dxa"/>
          </w:tcPr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 xml:space="preserve">22-21-23-24, </w:t>
            </w:r>
            <w:proofErr w:type="gramStart"/>
            <w:r w:rsidRPr="001146EC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1146EC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1146EC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46:29:102293:13, на котором расположен </w:t>
            </w:r>
            <w:r w:rsidRPr="001146EC">
              <w:rPr>
                <w:rFonts w:eastAsia="Calibri"/>
                <w:b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многоквартирный дом</w:t>
            </w:r>
          </w:p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>ул. Димитрова, д. 1</w:t>
            </w:r>
          </w:p>
        </w:tc>
        <w:tc>
          <w:tcPr>
            <w:tcW w:w="4820" w:type="dxa"/>
          </w:tcPr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>-слева тротуар и зеленая зона шириной от кадастровой границы з/</w:t>
            </w:r>
            <w:proofErr w:type="gramStart"/>
            <w:r w:rsidRPr="001146EC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146EC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146EC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146EC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     ул. Димитрова</w:t>
            </w:r>
          </w:p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27" w:type="dxa"/>
            <w:vAlign w:val="center"/>
          </w:tcPr>
          <w:p w:rsidR="001146EC" w:rsidRPr="001146EC" w:rsidRDefault="001146EC" w:rsidP="001146EC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1146E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494,3 </w:t>
            </w:r>
            <w:proofErr w:type="spellStart"/>
            <w:r w:rsidRPr="001146E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кв</w:t>
            </w:r>
            <w:proofErr w:type="gramStart"/>
            <w:r w:rsidRPr="001146E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.м</w:t>
            </w:r>
            <w:proofErr w:type="spellEnd"/>
            <w:proofErr w:type="gramEnd"/>
          </w:p>
        </w:tc>
      </w:tr>
      <w:tr w:rsidR="001146EC" w:rsidRPr="001146EC" w:rsidTr="00383437">
        <w:trPr>
          <w:cantSplit/>
          <w:trHeight w:val="2751"/>
        </w:trPr>
        <w:tc>
          <w:tcPr>
            <w:tcW w:w="2093" w:type="dxa"/>
          </w:tcPr>
          <w:p w:rsidR="001146EC" w:rsidRPr="001146EC" w:rsidRDefault="001146EC" w:rsidP="001146E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394" w:type="dxa"/>
          </w:tcPr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 xml:space="preserve">24-23-25-26, </w:t>
            </w:r>
            <w:proofErr w:type="gramStart"/>
            <w:r w:rsidRPr="001146EC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1146EC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1146EC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46:29:102293:1, на котором расположено </w:t>
            </w:r>
            <w:r w:rsidRPr="001146EC">
              <w:rPr>
                <w:rFonts w:eastAsia="Calibri"/>
                <w:b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здание Гимназии №4</w:t>
            </w:r>
            <w:r w:rsidRPr="001146EC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 </w:t>
            </w:r>
          </w:p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>ул. Почтовая, д. 18А</w:t>
            </w:r>
          </w:p>
        </w:tc>
        <w:tc>
          <w:tcPr>
            <w:tcW w:w="4820" w:type="dxa"/>
          </w:tcPr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>-слева тротуар и зеленая зона шириной от кадастровой границы з/</w:t>
            </w:r>
            <w:proofErr w:type="gramStart"/>
            <w:r w:rsidRPr="001146EC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146EC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146EC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146EC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     ул. Димитрова</w:t>
            </w:r>
          </w:p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27" w:type="dxa"/>
            <w:vAlign w:val="center"/>
          </w:tcPr>
          <w:p w:rsidR="001146EC" w:rsidRPr="001146EC" w:rsidRDefault="001146EC" w:rsidP="001146EC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1146E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171,3 </w:t>
            </w:r>
            <w:proofErr w:type="spellStart"/>
            <w:r w:rsidRPr="001146E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кв</w:t>
            </w:r>
            <w:proofErr w:type="gramStart"/>
            <w:r w:rsidRPr="001146E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.м</w:t>
            </w:r>
            <w:proofErr w:type="spellEnd"/>
            <w:proofErr w:type="gramEnd"/>
          </w:p>
        </w:tc>
      </w:tr>
      <w:tr w:rsidR="001146EC" w:rsidRPr="001146EC" w:rsidTr="00383437">
        <w:trPr>
          <w:cantSplit/>
          <w:trHeight w:val="2751"/>
        </w:trPr>
        <w:tc>
          <w:tcPr>
            <w:tcW w:w="2093" w:type="dxa"/>
          </w:tcPr>
          <w:p w:rsidR="001146EC" w:rsidRPr="001146EC" w:rsidRDefault="001146EC" w:rsidP="001146E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394" w:type="dxa"/>
          </w:tcPr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 xml:space="preserve">26-25-27-28 и 31-30-32-33, примыкающая к земельному участку с кадастровым номером </w:t>
            </w:r>
            <w:r w:rsidRPr="001146EC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46:29:102293:16, на котором расположено здание  </w:t>
            </w:r>
            <w:r w:rsidRPr="001146EC">
              <w:rPr>
                <w:rFonts w:eastAsia="Calibri"/>
                <w:b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Следственного управления Следственного комитета РФ по Курской области </w:t>
            </w:r>
          </w:p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>ул. Почтовая, д. 18</w:t>
            </w:r>
          </w:p>
        </w:tc>
        <w:tc>
          <w:tcPr>
            <w:tcW w:w="4820" w:type="dxa"/>
          </w:tcPr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>-слева тротуар и зеленая зона шириной от кадастровой границы з/</w:t>
            </w:r>
            <w:proofErr w:type="gramStart"/>
            <w:r w:rsidRPr="001146EC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146EC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146EC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146EC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     ул. Димитрова;</w:t>
            </w:r>
          </w:p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 xml:space="preserve">-сверху тротуар шириной от кадастровой границы з/у до бордюра проезжей части ул. </w:t>
            </w:r>
            <w:proofErr w:type="gramStart"/>
            <w:r w:rsidRPr="001146EC">
              <w:rPr>
                <w:rFonts w:eastAsia="Calibri"/>
                <w:sz w:val="28"/>
                <w:szCs w:val="28"/>
                <w:lang w:eastAsia="en-US"/>
              </w:rPr>
              <w:t>Почтовая</w:t>
            </w:r>
            <w:proofErr w:type="gramEnd"/>
          </w:p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27" w:type="dxa"/>
            <w:vAlign w:val="center"/>
          </w:tcPr>
          <w:p w:rsidR="001146EC" w:rsidRPr="001146EC" w:rsidRDefault="001146EC" w:rsidP="001146EC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1146E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615,9 </w:t>
            </w:r>
            <w:proofErr w:type="spellStart"/>
            <w:r w:rsidRPr="001146E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кв</w:t>
            </w:r>
            <w:proofErr w:type="gramStart"/>
            <w:r w:rsidRPr="001146E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.м</w:t>
            </w:r>
            <w:proofErr w:type="spellEnd"/>
            <w:proofErr w:type="gramEnd"/>
          </w:p>
        </w:tc>
      </w:tr>
      <w:tr w:rsidR="001146EC" w:rsidRPr="001146EC" w:rsidTr="00383437">
        <w:trPr>
          <w:cantSplit/>
          <w:trHeight w:val="2751"/>
        </w:trPr>
        <w:tc>
          <w:tcPr>
            <w:tcW w:w="2093" w:type="dxa"/>
          </w:tcPr>
          <w:p w:rsidR="001146EC" w:rsidRPr="001146EC" w:rsidRDefault="001146EC" w:rsidP="001146E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lastRenderedPageBreak/>
              <w:t>12</w:t>
            </w:r>
          </w:p>
        </w:tc>
        <w:tc>
          <w:tcPr>
            <w:tcW w:w="4394" w:type="dxa"/>
          </w:tcPr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 xml:space="preserve">49-28-27-29-30-31-51-50, примыкающая к земельному участку с кадастровым номером </w:t>
            </w:r>
            <w:r w:rsidRPr="001146EC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46:29:102293:17, на котором расположено </w:t>
            </w:r>
            <w:r w:rsidRPr="001146EC">
              <w:rPr>
                <w:rFonts w:eastAsia="Calibri"/>
                <w:b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сооружение </w:t>
            </w:r>
            <w:proofErr w:type="gramStart"/>
            <w:r w:rsidRPr="001146EC">
              <w:rPr>
                <w:rFonts w:eastAsia="Calibri"/>
                <w:b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-т</w:t>
            </w:r>
            <w:proofErr w:type="gramEnd"/>
            <w:r w:rsidRPr="001146EC">
              <w:rPr>
                <w:rFonts w:eastAsia="Calibri"/>
                <w:b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рансформаторная подстанция</w:t>
            </w:r>
          </w:p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 xml:space="preserve">ул. </w:t>
            </w:r>
            <w:proofErr w:type="gramStart"/>
            <w:r w:rsidRPr="001146EC">
              <w:rPr>
                <w:rFonts w:eastAsia="Calibri"/>
                <w:sz w:val="28"/>
                <w:szCs w:val="28"/>
                <w:lang w:eastAsia="en-US"/>
              </w:rPr>
              <w:t>Почтовая</w:t>
            </w:r>
            <w:proofErr w:type="gramEnd"/>
            <w:r w:rsidRPr="001146EC">
              <w:rPr>
                <w:rFonts w:eastAsia="Calibri"/>
                <w:sz w:val="28"/>
                <w:szCs w:val="28"/>
                <w:lang w:eastAsia="en-US"/>
              </w:rPr>
              <w:t xml:space="preserve"> (около дома №18)</w:t>
            </w:r>
          </w:p>
        </w:tc>
        <w:tc>
          <w:tcPr>
            <w:tcW w:w="4820" w:type="dxa"/>
          </w:tcPr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>-снизу тротуар и зеленая зона шириной от кадастровой границы з/</w:t>
            </w:r>
            <w:proofErr w:type="gramStart"/>
            <w:r w:rsidRPr="001146EC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146EC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146EC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146EC">
              <w:rPr>
                <w:rFonts w:eastAsia="Calibri"/>
                <w:sz w:val="28"/>
                <w:szCs w:val="28"/>
                <w:lang w:eastAsia="en-US"/>
              </w:rPr>
              <w:t xml:space="preserve"> границы земельного участка с кадастровым номером 46:29:102293:16;</w:t>
            </w:r>
          </w:p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>-слева тротуар и зеленая зона шириной от кадастровой границы з/</w:t>
            </w:r>
            <w:proofErr w:type="gramStart"/>
            <w:r w:rsidRPr="001146EC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146EC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146EC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146EC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     ул. Димитрова;</w:t>
            </w:r>
          </w:p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>-сверху тротуар и зеленая зона шириной от кадастровой границы з/</w:t>
            </w:r>
            <w:proofErr w:type="gramStart"/>
            <w:r w:rsidRPr="001146EC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146EC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146EC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146EC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     ул. Почтовая</w:t>
            </w:r>
          </w:p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27" w:type="dxa"/>
            <w:vAlign w:val="center"/>
          </w:tcPr>
          <w:p w:rsidR="001146EC" w:rsidRPr="001146EC" w:rsidRDefault="001146EC" w:rsidP="001146EC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1146E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171,1 </w:t>
            </w:r>
            <w:proofErr w:type="spellStart"/>
            <w:r w:rsidRPr="001146E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кв</w:t>
            </w:r>
            <w:proofErr w:type="gramStart"/>
            <w:r w:rsidRPr="001146E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.м</w:t>
            </w:r>
            <w:proofErr w:type="spellEnd"/>
            <w:proofErr w:type="gramEnd"/>
          </w:p>
        </w:tc>
      </w:tr>
      <w:tr w:rsidR="001146EC" w:rsidRPr="001146EC" w:rsidTr="00383437">
        <w:trPr>
          <w:cantSplit/>
          <w:trHeight w:val="2751"/>
        </w:trPr>
        <w:tc>
          <w:tcPr>
            <w:tcW w:w="2093" w:type="dxa"/>
          </w:tcPr>
          <w:p w:rsidR="001146EC" w:rsidRPr="001146EC" w:rsidRDefault="001146EC" w:rsidP="001146E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4394" w:type="dxa"/>
          </w:tcPr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 xml:space="preserve">35-34-37-36, примыкающая к земельному участку с кадастровым номером </w:t>
            </w:r>
            <w:r w:rsidRPr="001146EC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46:29:102293:12, на котором расположена </w:t>
            </w:r>
            <w:r w:rsidRPr="001146EC">
              <w:rPr>
                <w:rFonts w:eastAsia="Calibri"/>
                <w:b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строительная площадка</w:t>
            </w:r>
          </w:p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>ул. Почтовая, д. 16</w:t>
            </w:r>
          </w:p>
        </w:tc>
        <w:tc>
          <w:tcPr>
            <w:tcW w:w="4820" w:type="dxa"/>
          </w:tcPr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>-сверху зеленая зона шириной от кадастровой границы з/</w:t>
            </w:r>
            <w:proofErr w:type="gramStart"/>
            <w:r w:rsidRPr="001146EC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146EC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146EC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146EC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ул. Почтовая</w:t>
            </w:r>
          </w:p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27" w:type="dxa"/>
            <w:vAlign w:val="center"/>
          </w:tcPr>
          <w:p w:rsidR="001146EC" w:rsidRPr="001146EC" w:rsidRDefault="001146EC" w:rsidP="001146EC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1146E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141,9 </w:t>
            </w:r>
            <w:proofErr w:type="spellStart"/>
            <w:r w:rsidRPr="001146E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кв</w:t>
            </w:r>
            <w:proofErr w:type="gramStart"/>
            <w:r w:rsidRPr="001146E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.м</w:t>
            </w:r>
            <w:proofErr w:type="spellEnd"/>
            <w:proofErr w:type="gramEnd"/>
          </w:p>
        </w:tc>
      </w:tr>
      <w:tr w:rsidR="001146EC" w:rsidRPr="001146EC" w:rsidTr="00383437">
        <w:trPr>
          <w:cantSplit/>
          <w:trHeight w:val="2751"/>
        </w:trPr>
        <w:tc>
          <w:tcPr>
            <w:tcW w:w="2093" w:type="dxa"/>
          </w:tcPr>
          <w:p w:rsidR="001146EC" w:rsidRPr="001146EC" w:rsidRDefault="001146EC" w:rsidP="001146E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lastRenderedPageBreak/>
              <w:t>14</w:t>
            </w:r>
          </w:p>
        </w:tc>
        <w:tc>
          <w:tcPr>
            <w:tcW w:w="4394" w:type="dxa"/>
          </w:tcPr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 xml:space="preserve">36-37-38-39, </w:t>
            </w:r>
            <w:proofErr w:type="gramStart"/>
            <w:r w:rsidRPr="001146EC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1146EC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1146EC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46:29:102293:10, на котором расположен </w:t>
            </w:r>
            <w:r w:rsidRPr="001146EC">
              <w:rPr>
                <w:rFonts w:eastAsia="Calibri"/>
                <w:b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многоквартирный дом с административными помещениями </w:t>
            </w:r>
          </w:p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>ул. Почтовая, д. 12</w:t>
            </w:r>
          </w:p>
        </w:tc>
        <w:tc>
          <w:tcPr>
            <w:tcW w:w="4820" w:type="dxa"/>
          </w:tcPr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 xml:space="preserve">-сверху тротуар  шириной от кадастровой границы з/у до бордюра проезжей части  ул. </w:t>
            </w:r>
            <w:proofErr w:type="gramStart"/>
            <w:r w:rsidRPr="001146EC">
              <w:rPr>
                <w:rFonts w:eastAsia="Calibri"/>
                <w:sz w:val="28"/>
                <w:szCs w:val="28"/>
                <w:lang w:eastAsia="en-US"/>
              </w:rPr>
              <w:t>Почтовая</w:t>
            </w:r>
            <w:proofErr w:type="gramEnd"/>
          </w:p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27" w:type="dxa"/>
            <w:vAlign w:val="center"/>
          </w:tcPr>
          <w:p w:rsidR="001146EC" w:rsidRPr="001146EC" w:rsidRDefault="001146EC" w:rsidP="001146EC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1146E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396,1 </w:t>
            </w:r>
            <w:proofErr w:type="spellStart"/>
            <w:r w:rsidRPr="001146E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кв</w:t>
            </w:r>
            <w:proofErr w:type="gramStart"/>
            <w:r w:rsidRPr="001146E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.м</w:t>
            </w:r>
            <w:proofErr w:type="spellEnd"/>
            <w:proofErr w:type="gramEnd"/>
          </w:p>
        </w:tc>
      </w:tr>
      <w:tr w:rsidR="001146EC" w:rsidRPr="001146EC" w:rsidTr="00383437">
        <w:trPr>
          <w:cantSplit/>
          <w:trHeight w:val="2751"/>
        </w:trPr>
        <w:tc>
          <w:tcPr>
            <w:tcW w:w="2093" w:type="dxa"/>
          </w:tcPr>
          <w:p w:rsidR="001146EC" w:rsidRPr="001146EC" w:rsidRDefault="001146EC" w:rsidP="001146E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4394" w:type="dxa"/>
          </w:tcPr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 xml:space="preserve">41-40-42-43, </w:t>
            </w:r>
            <w:proofErr w:type="gramStart"/>
            <w:r w:rsidRPr="001146EC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1146EC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1146EC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46:29:102293:37, на котором расположен </w:t>
            </w:r>
            <w:r w:rsidRPr="001146EC">
              <w:rPr>
                <w:rFonts w:eastAsia="Calibri"/>
                <w:b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многоквартирный дом с административными помещениями </w:t>
            </w:r>
          </w:p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>ул. Радищева, д. 24А</w:t>
            </w:r>
          </w:p>
        </w:tc>
        <w:tc>
          <w:tcPr>
            <w:tcW w:w="4820" w:type="dxa"/>
          </w:tcPr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 xml:space="preserve">-сверху тротуар  шириной от кадастровой границы з/у до бордюра проезжей части  ул. </w:t>
            </w:r>
            <w:proofErr w:type="gramStart"/>
            <w:r w:rsidRPr="001146EC">
              <w:rPr>
                <w:rFonts w:eastAsia="Calibri"/>
                <w:sz w:val="28"/>
                <w:szCs w:val="28"/>
                <w:lang w:eastAsia="en-US"/>
              </w:rPr>
              <w:t>Почтовая</w:t>
            </w:r>
            <w:proofErr w:type="gramEnd"/>
          </w:p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27" w:type="dxa"/>
            <w:vAlign w:val="center"/>
          </w:tcPr>
          <w:p w:rsidR="001146EC" w:rsidRPr="001146EC" w:rsidRDefault="001146EC" w:rsidP="001146EC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1146E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144,9 </w:t>
            </w:r>
            <w:proofErr w:type="spellStart"/>
            <w:r w:rsidRPr="001146E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кв</w:t>
            </w:r>
            <w:proofErr w:type="gramStart"/>
            <w:r w:rsidRPr="001146E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.м</w:t>
            </w:r>
            <w:proofErr w:type="spellEnd"/>
            <w:proofErr w:type="gramEnd"/>
          </w:p>
        </w:tc>
      </w:tr>
      <w:tr w:rsidR="001146EC" w:rsidRPr="001146EC" w:rsidTr="00383437">
        <w:trPr>
          <w:cantSplit/>
          <w:trHeight w:val="2751"/>
        </w:trPr>
        <w:tc>
          <w:tcPr>
            <w:tcW w:w="2093" w:type="dxa"/>
          </w:tcPr>
          <w:p w:rsidR="001146EC" w:rsidRPr="001146EC" w:rsidRDefault="001146EC" w:rsidP="001146E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4394" w:type="dxa"/>
          </w:tcPr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 xml:space="preserve">43-42-44-45-46-52, </w:t>
            </w:r>
            <w:proofErr w:type="gramStart"/>
            <w:r w:rsidRPr="001146EC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1146EC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1146EC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46:29:102293:29, на котором расположено </w:t>
            </w:r>
            <w:r w:rsidRPr="001146EC">
              <w:rPr>
                <w:rFonts w:eastAsia="Calibri"/>
                <w:b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здание ПАО «Банк ВТБ»</w:t>
            </w:r>
          </w:p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>ул. Радищева, д. 24</w:t>
            </w:r>
          </w:p>
        </w:tc>
        <w:tc>
          <w:tcPr>
            <w:tcW w:w="4820" w:type="dxa"/>
          </w:tcPr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 xml:space="preserve">-сверху тротуар  шириной от кадастровой границы з/у до бордюра проезжей части  ул. </w:t>
            </w:r>
            <w:proofErr w:type="gramStart"/>
            <w:r w:rsidRPr="001146EC">
              <w:rPr>
                <w:rFonts w:eastAsia="Calibri"/>
                <w:sz w:val="28"/>
                <w:szCs w:val="28"/>
                <w:lang w:eastAsia="en-US"/>
              </w:rPr>
              <w:t>Почтовая</w:t>
            </w:r>
            <w:proofErr w:type="gramEnd"/>
            <w:r w:rsidRPr="001146EC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>-справа  тротуар  шириной от кадастровой границы з/</w:t>
            </w:r>
            <w:proofErr w:type="gramStart"/>
            <w:r w:rsidRPr="001146EC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146EC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146EC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146EC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ул. Радищева</w:t>
            </w:r>
          </w:p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27" w:type="dxa"/>
            <w:vAlign w:val="center"/>
          </w:tcPr>
          <w:p w:rsidR="001146EC" w:rsidRPr="001146EC" w:rsidRDefault="001146EC" w:rsidP="001146EC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1146E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406,1 </w:t>
            </w:r>
            <w:proofErr w:type="spellStart"/>
            <w:r w:rsidRPr="001146E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кв</w:t>
            </w:r>
            <w:proofErr w:type="gramStart"/>
            <w:r w:rsidRPr="001146E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.м</w:t>
            </w:r>
            <w:proofErr w:type="spellEnd"/>
            <w:proofErr w:type="gramEnd"/>
          </w:p>
        </w:tc>
      </w:tr>
      <w:tr w:rsidR="001146EC" w:rsidRPr="001146EC" w:rsidTr="00383437">
        <w:trPr>
          <w:cantSplit/>
          <w:trHeight w:val="2751"/>
        </w:trPr>
        <w:tc>
          <w:tcPr>
            <w:tcW w:w="2093" w:type="dxa"/>
          </w:tcPr>
          <w:p w:rsidR="001146EC" w:rsidRPr="001146EC" w:rsidRDefault="001146EC" w:rsidP="001146E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lastRenderedPageBreak/>
              <w:t>17</w:t>
            </w:r>
          </w:p>
        </w:tc>
        <w:tc>
          <w:tcPr>
            <w:tcW w:w="4394" w:type="dxa"/>
          </w:tcPr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 xml:space="preserve">46-45-47-48, </w:t>
            </w:r>
            <w:proofErr w:type="gramStart"/>
            <w:r w:rsidRPr="001146EC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1146EC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1146EC">
              <w:rPr>
                <w:rFonts w:eastAsia="Calibri"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46:29:102293:27, на котором расположен </w:t>
            </w:r>
            <w:r w:rsidRPr="001146EC">
              <w:rPr>
                <w:rFonts w:eastAsia="Calibri"/>
                <w:b/>
                <w:bCs/>
                <w:color w:val="000000"/>
                <w:spacing w:val="1"/>
                <w:sz w:val="28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 xml:space="preserve">многоквартирный дом с административными помещениями </w:t>
            </w:r>
          </w:p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>ул. Радищева, д. 18</w:t>
            </w:r>
          </w:p>
        </w:tc>
        <w:tc>
          <w:tcPr>
            <w:tcW w:w="4820" w:type="dxa"/>
          </w:tcPr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146EC">
              <w:rPr>
                <w:rFonts w:eastAsia="Calibri"/>
                <w:sz w:val="28"/>
                <w:szCs w:val="28"/>
                <w:lang w:eastAsia="en-US"/>
              </w:rPr>
              <w:t>-справа  тротуар  шириной от кадастровой границы з/</w:t>
            </w:r>
            <w:proofErr w:type="gramStart"/>
            <w:r w:rsidRPr="001146EC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1146EC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1146EC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1146EC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ул. Радищева</w:t>
            </w:r>
          </w:p>
          <w:p w:rsidR="001146EC" w:rsidRPr="001146EC" w:rsidRDefault="001146EC" w:rsidP="001146E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827" w:type="dxa"/>
            <w:vAlign w:val="center"/>
          </w:tcPr>
          <w:p w:rsidR="001146EC" w:rsidRPr="001146EC" w:rsidRDefault="001146EC" w:rsidP="001146EC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1146E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274,5 </w:t>
            </w:r>
            <w:proofErr w:type="spellStart"/>
            <w:r w:rsidRPr="001146E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кв</w:t>
            </w:r>
            <w:proofErr w:type="gramStart"/>
            <w:r w:rsidRPr="001146E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.м</w:t>
            </w:r>
            <w:proofErr w:type="spellEnd"/>
            <w:proofErr w:type="gramEnd"/>
          </w:p>
        </w:tc>
      </w:tr>
    </w:tbl>
    <w:p w:rsidR="001146EC" w:rsidRPr="001146EC" w:rsidRDefault="001146EC" w:rsidP="001146EC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A200A9" w:rsidRDefault="00A200A9" w:rsidP="001146EC">
      <w:pPr>
        <w:autoSpaceDE w:val="0"/>
        <w:autoSpaceDN w:val="0"/>
        <w:adjustRightInd w:val="0"/>
      </w:pPr>
      <w:bookmarkStart w:id="1" w:name="_GoBack"/>
      <w:bookmarkEnd w:id="1"/>
    </w:p>
    <w:sectPr w:rsidR="00A200A9" w:rsidSect="003C7498">
      <w:pgSz w:w="16838" w:h="11906" w:orient="landscape"/>
      <w:pgMar w:top="720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E4F" w:rsidRDefault="00D77E4F" w:rsidP="008E1F3C">
      <w:r>
        <w:separator/>
      </w:r>
    </w:p>
  </w:endnote>
  <w:endnote w:type="continuationSeparator" w:id="0">
    <w:p w:rsidR="00D77E4F" w:rsidRDefault="00D77E4F" w:rsidP="008E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E4F" w:rsidRDefault="00D77E4F" w:rsidP="008E1F3C">
      <w:r>
        <w:separator/>
      </w:r>
    </w:p>
  </w:footnote>
  <w:footnote w:type="continuationSeparator" w:id="0">
    <w:p w:rsidR="00D77E4F" w:rsidRDefault="00D77E4F" w:rsidP="008E1F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9177321"/>
      <w:docPartObj>
        <w:docPartGallery w:val="Page Numbers (Top of Page)"/>
        <w:docPartUnique/>
      </w:docPartObj>
    </w:sdtPr>
    <w:sdtEndPr/>
    <w:sdtContent>
      <w:p w:rsidR="008E1F3C" w:rsidRDefault="008E1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3406">
          <w:rPr>
            <w:noProof/>
          </w:rPr>
          <w:t>2</w:t>
        </w:r>
        <w:r>
          <w:fldChar w:fldCharType="end"/>
        </w:r>
      </w:p>
    </w:sdtContent>
  </w:sdt>
  <w:p w:rsidR="008E1F3C" w:rsidRDefault="008E1F3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97E11"/>
    <w:multiLevelType w:val="hybridMultilevel"/>
    <w:tmpl w:val="CC682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C73"/>
    <w:rsid w:val="000245A4"/>
    <w:rsid w:val="00027E2D"/>
    <w:rsid w:val="00043406"/>
    <w:rsid w:val="001146EC"/>
    <w:rsid w:val="00175BAC"/>
    <w:rsid w:val="00233D62"/>
    <w:rsid w:val="00281825"/>
    <w:rsid w:val="002C53D2"/>
    <w:rsid w:val="002F69CF"/>
    <w:rsid w:val="002F6C9C"/>
    <w:rsid w:val="0034615E"/>
    <w:rsid w:val="00391595"/>
    <w:rsid w:val="0039184D"/>
    <w:rsid w:val="003B2C73"/>
    <w:rsid w:val="003C5556"/>
    <w:rsid w:val="004D462C"/>
    <w:rsid w:val="004F51E8"/>
    <w:rsid w:val="00535DC3"/>
    <w:rsid w:val="00582351"/>
    <w:rsid w:val="005D4767"/>
    <w:rsid w:val="00601DD1"/>
    <w:rsid w:val="00620540"/>
    <w:rsid w:val="00620ABE"/>
    <w:rsid w:val="00621544"/>
    <w:rsid w:val="00686DFC"/>
    <w:rsid w:val="007404C3"/>
    <w:rsid w:val="0076447E"/>
    <w:rsid w:val="00776C52"/>
    <w:rsid w:val="0079255A"/>
    <w:rsid w:val="007B29CF"/>
    <w:rsid w:val="008171F8"/>
    <w:rsid w:val="00826A1F"/>
    <w:rsid w:val="008833C9"/>
    <w:rsid w:val="00893B48"/>
    <w:rsid w:val="008E1F3C"/>
    <w:rsid w:val="00904726"/>
    <w:rsid w:val="009923B2"/>
    <w:rsid w:val="009B76F2"/>
    <w:rsid w:val="009E4B4D"/>
    <w:rsid w:val="00A200A9"/>
    <w:rsid w:val="00A32AF7"/>
    <w:rsid w:val="00A90287"/>
    <w:rsid w:val="00AA562E"/>
    <w:rsid w:val="00AC3852"/>
    <w:rsid w:val="00BA188F"/>
    <w:rsid w:val="00BA4B42"/>
    <w:rsid w:val="00BD6831"/>
    <w:rsid w:val="00C4735F"/>
    <w:rsid w:val="00C50E6E"/>
    <w:rsid w:val="00D142A7"/>
    <w:rsid w:val="00D44522"/>
    <w:rsid w:val="00D478A0"/>
    <w:rsid w:val="00D77E4F"/>
    <w:rsid w:val="00E05687"/>
    <w:rsid w:val="00E6114C"/>
    <w:rsid w:val="00EB2C22"/>
    <w:rsid w:val="00EE1E8C"/>
    <w:rsid w:val="00F1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7394FD9845E794F98F94AB34410F140670FCF544CFDA30D92169653976CD6A050BB4715F595297985B0ACBE26655044KCK9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7394FD9845E794F98F954BE527CAB4C6307915B4CFCA05FCB49CD0EC065DCF705F44649B0C53A7881B0AEBF3AK6K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1330</Words>
  <Characters>7582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adm81</dc:creator>
  <cp:lastModifiedBy>adm19</cp:lastModifiedBy>
  <cp:revision>3</cp:revision>
  <cp:lastPrinted>2020-05-28T09:48:00Z</cp:lastPrinted>
  <dcterms:created xsi:type="dcterms:W3CDTF">2020-06-05T07:14:00Z</dcterms:created>
  <dcterms:modified xsi:type="dcterms:W3CDTF">2020-06-05T07:27:00Z</dcterms:modified>
</cp:coreProperties>
</file>