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D2D" w:rsidRPr="003823DC" w:rsidRDefault="00985D2D" w:rsidP="00985D2D">
      <w:pPr>
        <w:jc w:val="center"/>
        <w:rPr>
          <w:rFonts w:eastAsia="Calibri"/>
          <w:b/>
          <w:bCs/>
          <w:sz w:val="40"/>
          <w:szCs w:val="40"/>
          <w:lang w:eastAsia="ar-SA"/>
        </w:rPr>
      </w:pPr>
      <w:r>
        <w:rPr>
          <w:rFonts w:eastAsia="Calibri"/>
          <w:noProof/>
          <w:sz w:val="20"/>
          <w:szCs w:val="20"/>
        </w:rPr>
        <w:drawing>
          <wp:inline distT="0" distB="0" distL="0" distR="0" wp14:anchorId="1C2D63BB" wp14:editId="1457ACF7">
            <wp:extent cx="866775" cy="742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991" cy="748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23DC">
        <w:rPr>
          <w:rFonts w:eastAsia="Calibri"/>
          <w:b/>
          <w:bCs/>
          <w:szCs w:val="28"/>
          <w:lang w:eastAsia="ar-SA"/>
        </w:rPr>
        <w:t xml:space="preserve"> </w:t>
      </w:r>
    </w:p>
    <w:p w:rsidR="00985D2D" w:rsidRPr="00E8550B" w:rsidRDefault="00985D2D" w:rsidP="00985D2D">
      <w:pPr>
        <w:jc w:val="center"/>
        <w:rPr>
          <w:rFonts w:eastAsia="Calibri"/>
          <w:b/>
          <w:bCs/>
          <w:sz w:val="22"/>
          <w:szCs w:val="40"/>
          <w:lang w:eastAsia="ar-SA"/>
        </w:rPr>
      </w:pPr>
    </w:p>
    <w:p w:rsidR="00985D2D" w:rsidRPr="003823DC" w:rsidRDefault="00985D2D" w:rsidP="00985D2D">
      <w:pPr>
        <w:jc w:val="center"/>
        <w:rPr>
          <w:rFonts w:eastAsia="Calibri"/>
          <w:b/>
          <w:bCs/>
          <w:sz w:val="40"/>
          <w:szCs w:val="40"/>
          <w:lang w:eastAsia="ar-SA"/>
        </w:rPr>
      </w:pPr>
      <w:r w:rsidRPr="003823DC">
        <w:rPr>
          <w:rFonts w:eastAsia="Calibri"/>
          <w:b/>
          <w:bCs/>
          <w:sz w:val="40"/>
          <w:szCs w:val="40"/>
          <w:lang w:eastAsia="ar-SA"/>
        </w:rPr>
        <w:t xml:space="preserve">АДМИНИСТРАЦИЯ </w:t>
      </w:r>
      <w:r w:rsidRPr="003823DC">
        <w:rPr>
          <w:rFonts w:eastAsia="Calibri"/>
          <w:b/>
          <w:bCs/>
          <w:caps/>
          <w:sz w:val="40"/>
          <w:szCs w:val="40"/>
          <w:lang w:eastAsia="ar-SA"/>
        </w:rPr>
        <w:t>города Курска</w:t>
      </w:r>
    </w:p>
    <w:p w:rsidR="00985D2D" w:rsidRPr="003823DC" w:rsidRDefault="00985D2D" w:rsidP="00985D2D">
      <w:pPr>
        <w:jc w:val="center"/>
        <w:rPr>
          <w:rFonts w:eastAsia="Calibri"/>
          <w:sz w:val="40"/>
          <w:szCs w:val="40"/>
          <w:lang w:eastAsia="ar-SA"/>
        </w:rPr>
      </w:pPr>
      <w:r w:rsidRPr="003823DC">
        <w:rPr>
          <w:rFonts w:eastAsia="Calibri"/>
          <w:sz w:val="40"/>
          <w:szCs w:val="40"/>
          <w:lang w:eastAsia="ar-SA"/>
        </w:rPr>
        <w:t>Курской области</w:t>
      </w:r>
    </w:p>
    <w:p w:rsidR="00985D2D" w:rsidRPr="003823DC" w:rsidRDefault="00985D2D" w:rsidP="00985D2D">
      <w:pPr>
        <w:jc w:val="center"/>
        <w:rPr>
          <w:rFonts w:eastAsia="Calibri"/>
          <w:sz w:val="20"/>
          <w:szCs w:val="40"/>
          <w:lang w:eastAsia="ar-SA"/>
        </w:rPr>
      </w:pPr>
    </w:p>
    <w:p w:rsidR="00985D2D" w:rsidRPr="003823DC" w:rsidRDefault="00985D2D" w:rsidP="00985D2D">
      <w:pPr>
        <w:keepNext/>
        <w:jc w:val="center"/>
        <w:rPr>
          <w:rFonts w:eastAsia="Calibri"/>
          <w:b/>
          <w:bCs/>
          <w:caps/>
          <w:spacing w:val="80"/>
          <w:sz w:val="40"/>
          <w:szCs w:val="40"/>
          <w:lang w:eastAsia="ar-SA"/>
        </w:rPr>
      </w:pPr>
      <w:r w:rsidRPr="003823DC">
        <w:rPr>
          <w:rFonts w:eastAsia="Calibri"/>
          <w:b/>
          <w:bCs/>
          <w:caps/>
          <w:spacing w:val="80"/>
          <w:sz w:val="40"/>
          <w:szCs w:val="40"/>
          <w:lang w:eastAsia="ar-SA"/>
        </w:rPr>
        <w:t>ПОСТАНОВЛЕНИЕ</w:t>
      </w:r>
    </w:p>
    <w:p w:rsidR="00985D2D" w:rsidRDefault="00985D2D" w:rsidP="00985D2D">
      <w:pPr>
        <w:jc w:val="both"/>
        <w:rPr>
          <w:rFonts w:eastAsia="Calibri"/>
          <w:szCs w:val="28"/>
          <w:lang w:eastAsia="ar-SA"/>
        </w:rPr>
      </w:pPr>
    </w:p>
    <w:p w:rsidR="00985D2D" w:rsidRPr="00985D2D" w:rsidRDefault="00985D2D" w:rsidP="00985D2D">
      <w:pPr>
        <w:jc w:val="both"/>
        <w:rPr>
          <w:rFonts w:eastAsia="Calibri"/>
          <w:sz w:val="28"/>
          <w:szCs w:val="28"/>
          <w:lang w:eastAsia="ar-SA"/>
        </w:rPr>
      </w:pPr>
      <w:r w:rsidRPr="00985D2D">
        <w:rPr>
          <w:rFonts w:eastAsia="Calibri"/>
          <w:sz w:val="28"/>
          <w:szCs w:val="28"/>
          <w:lang w:eastAsia="ar-SA"/>
        </w:rPr>
        <w:t xml:space="preserve"> «27» июля 2020г.     </w:t>
      </w:r>
      <w:r w:rsidRPr="00985D2D">
        <w:rPr>
          <w:rFonts w:eastAsia="Calibri"/>
          <w:sz w:val="28"/>
          <w:szCs w:val="28"/>
          <w:lang w:eastAsia="ar-SA"/>
        </w:rPr>
        <w:tab/>
        <w:t xml:space="preserve">  </w:t>
      </w:r>
      <w:r>
        <w:rPr>
          <w:rFonts w:eastAsia="Calibri"/>
          <w:sz w:val="28"/>
          <w:szCs w:val="28"/>
          <w:lang w:eastAsia="ar-SA"/>
        </w:rPr>
        <w:t xml:space="preserve">       </w:t>
      </w:r>
      <w:r w:rsidRPr="00985D2D">
        <w:rPr>
          <w:rFonts w:eastAsia="Calibri"/>
          <w:sz w:val="28"/>
          <w:szCs w:val="28"/>
          <w:lang w:eastAsia="ar-SA"/>
        </w:rPr>
        <w:t xml:space="preserve">      г. Курск                                      № 13</w:t>
      </w:r>
      <w:r>
        <w:rPr>
          <w:rFonts w:eastAsia="Calibri"/>
          <w:sz w:val="28"/>
          <w:szCs w:val="28"/>
          <w:lang w:eastAsia="ar-SA"/>
        </w:rPr>
        <w:t>90</w:t>
      </w:r>
    </w:p>
    <w:p w:rsidR="0090148D" w:rsidRDefault="0090148D" w:rsidP="0090148D"/>
    <w:p w:rsidR="006F714C" w:rsidRDefault="006F714C" w:rsidP="0090148D"/>
    <w:p w:rsidR="006F714C" w:rsidRDefault="006F714C" w:rsidP="0090148D"/>
    <w:p w:rsidR="0090148D" w:rsidRDefault="0090148D" w:rsidP="0090148D"/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5F7CDD" w:rsidRDefault="003B2C73" w:rsidP="00AC3852">
      <w:pPr>
        <w:autoSpaceDE w:val="0"/>
        <w:autoSpaceDN w:val="0"/>
        <w:adjustRightInd w:val="0"/>
        <w:ind w:right="4819"/>
        <w:rPr>
          <w:rFonts w:eastAsiaTheme="minorHAnsi"/>
          <w:b/>
          <w:sz w:val="28"/>
          <w:szCs w:val="28"/>
          <w:lang w:eastAsia="en-US"/>
        </w:rPr>
      </w:pP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5F7CDD">
        <w:rPr>
          <w:rFonts w:eastAsiaTheme="minorHAnsi"/>
          <w:b/>
          <w:sz w:val="28"/>
          <w:szCs w:val="28"/>
          <w:lang w:eastAsia="en-US"/>
        </w:rPr>
        <w:t>264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5F7CDD">
        <w:rPr>
          <w:rFonts w:eastAsiaTheme="minorHAnsi"/>
          <w:b/>
          <w:sz w:val="28"/>
          <w:szCs w:val="28"/>
          <w:lang w:eastAsia="en-US"/>
        </w:rPr>
        <w:t>Горького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                    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Серафима Саровского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proofErr w:type="gramEnd"/>
    </w:p>
    <w:p w:rsidR="003B2C73" w:rsidRDefault="00893B48" w:rsidP="00AC3852">
      <w:pPr>
        <w:autoSpaceDE w:val="0"/>
        <w:autoSpaceDN w:val="0"/>
        <w:adjustRightInd w:val="0"/>
        <w:ind w:right="4819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5F7CDD">
        <w:rPr>
          <w:rFonts w:eastAsiaTheme="minorHAnsi"/>
          <w:b/>
          <w:sz w:val="28"/>
          <w:szCs w:val="28"/>
          <w:lang w:eastAsia="en-US"/>
        </w:rPr>
        <w:t>Володарского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5F7CDD">
        <w:rPr>
          <w:rFonts w:eastAsiaTheme="minorHAnsi"/>
          <w:b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sz w:val="28"/>
          <w:szCs w:val="28"/>
          <w:lang w:eastAsia="en-US"/>
        </w:rPr>
        <w:t>ул.</w:t>
      </w:r>
      <w:r w:rsidR="00AA57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5F7CDD">
        <w:rPr>
          <w:rFonts w:eastAsiaTheme="minorHAnsi"/>
          <w:b/>
          <w:sz w:val="28"/>
          <w:szCs w:val="28"/>
          <w:lang w:eastAsia="en-US"/>
        </w:rPr>
        <w:t>Урицкого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) </w:t>
      </w:r>
    </w:p>
    <w:p w:rsidR="009062AC" w:rsidRPr="00F63ED8" w:rsidRDefault="009062AC" w:rsidP="00AC3852">
      <w:pPr>
        <w:autoSpaceDE w:val="0"/>
        <w:autoSpaceDN w:val="0"/>
        <w:adjustRightInd w:val="0"/>
        <w:ind w:right="4819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985D2D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85D2D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985D2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85D2D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985D2D">
        <w:rPr>
          <w:rFonts w:eastAsiaTheme="minorHAnsi"/>
          <w:sz w:val="28"/>
          <w:szCs w:val="28"/>
          <w:lang w:eastAsia="en-US"/>
        </w:rPr>
        <w:t> </w:t>
      </w:r>
      <w:r w:rsidRPr="00985D2D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985D2D">
        <w:rPr>
          <w:rFonts w:eastAsiaTheme="minorHAnsi"/>
          <w:sz w:val="28"/>
          <w:szCs w:val="28"/>
          <w:lang w:eastAsia="en-US"/>
        </w:rPr>
        <w:t>ом</w:t>
      </w:r>
      <w:r w:rsidRPr="00985D2D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985D2D">
        <w:rPr>
          <w:rFonts w:eastAsiaTheme="minorHAnsi"/>
          <w:sz w:val="28"/>
          <w:szCs w:val="28"/>
          <w:lang w:eastAsia="en-US"/>
        </w:rPr>
        <w:t>№</w:t>
      </w:r>
      <w:r w:rsidRPr="00985D2D">
        <w:rPr>
          <w:rFonts w:eastAsiaTheme="minorHAnsi"/>
          <w:sz w:val="28"/>
          <w:szCs w:val="28"/>
          <w:lang w:eastAsia="en-US"/>
        </w:rPr>
        <w:t>59-ЗКО</w:t>
      </w:r>
      <w:r w:rsidR="0076447E" w:rsidRPr="00985D2D">
        <w:rPr>
          <w:rFonts w:eastAsiaTheme="minorHAnsi"/>
          <w:sz w:val="28"/>
          <w:szCs w:val="28"/>
          <w:lang w:eastAsia="en-US"/>
        </w:rPr>
        <w:t xml:space="preserve"> «</w:t>
      </w:r>
      <w:r w:rsidRPr="00985D2D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985D2D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985D2D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985D2D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985D2D">
        <w:rPr>
          <w:rFonts w:eastAsiaTheme="minorHAnsi"/>
          <w:sz w:val="28"/>
          <w:szCs w:val="28"/>
          <w:lang w:eastAsia="en-US"/>
        </w:rPr>
        <w:t>ешение</w:t>
      </w:r>
      <w:r w:rsidR="0076447E" w:rsidRPr="00985D2D">
        <w:rPr>
          <w:rFonts w:eastAsiaTheme="minorHAnsi"/>
          <w:sz w:val="28"/>
          <w:szCs w:val="28"/>
          <w:lang w:eastAsia="en-US"/>
        </w:rPr>
        <w:t>м</w:t>
      </w:r>
      <w:r w:rsidRPr="00985D2D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985D2D">
        <w:rPr>
          <w:rFonts w:eastAsiaTheme="minorHAnsi"/>
          <w:sz w:val="28"/>
          <w:szCs w:val="28"/>
          <w:lang w:eastAsia="en-US"/>
        </w:rPr>
        <w:t>№</w:t>
      </w:r>
      <w:r w:rsidRPr="00985D2D">
        <w:rPr>
          <w:rFonts w:eastAsiaTheme="minorHAnsi"/>
          <w:sz w:val="28"/>
          <w:szCs w:val="28"/>
          <w:lang w:eastAsia="en-US"/>
        </w:rPr>
        <w:t>102-6-РС</w:t>
      </w:r>
      <w:r w:rsidR="0076447E" w:rsidRPr="00985D2D">
        <w:rPr>
          <w:rFonts w:eastAsiaTheme="minorHAnsi"/>
          <w:sz w:val="28"/>
          <w:szCs w:val="28"/>
          <w:lang w:eastAsia="en-US"/>
        </w:rPr>
        <w:t xml:space="preserve"> «</w:t>
      </w:r>
      <w:r w:rsidRPr="00985D2D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985D2D">
        <w:rPr>
          <w:rFonts w:eastAsiaTheme="minorHAnsi"/>
          <w:sz w:val="28"/>
          <w:szCs w:val="28"/>
          <w:lang w:eastAsia="en-US"/>
        </w:rPr>
        <w:t>«</w:t>
      </w:r>
      <w:r w:rsidRPr="00985D2D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985D2D">
        <w:rPr>
          <w:rFonts w:eastAsiaTheme="minorHAnsi"/>
          <w:sz w:val="28"/>
          <w:szCs w:val="28"/>
          <w:lang w:eastAsia="en-US"/>
        </w:rPr>
        <w:t>»,</w:t>
      </w:r>
      <w:r w:rsidRPr="00985D2D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:rsidR="003B2C73" w:rsidRPr="00985D2D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985D2D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985D2D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985D2D">
        <w:rPr>
          <w:rFonts w:eastAsiaTheme="minorHAnsi"/>
          <w:sz w:val="28"/>
          <w:szCs w:val="28"/>
          <w:lang w:eastAsia="en-US"/>
        </w:rPr>
        <w:t>Утвердить с</w:t>
      </w:r>
      <w:r w:rsidRPr="00985D2D"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46:29:10</w:t>
      </w:r>
      <w:r w:rsidR="005F7CDD" w:rsidRPr="00985D2D">
        <w:rPr>
          <w:rFonts w:eastAsiaTheme="minorHAnsi"/>
          <w:sz w:val="28"/>
          <w:szCs w:val="28"/>
          <w:lang w:eastAsia="en-US"/>
        </w:rPr>
        <w:t>2264</w:t>
      </w:r>
      <w:r w:rsidRPr="00985D2D">
        <w:rPr>
          <w:rFonts w:eastAsiaTheme="minorHAnsi"/>
          <w:sz w:val="28"/>
          <w:szCs w:val="28"/>
          <w:lang w:eastAsia="en-US"/>
        </w:rPr>
        <w:t xml:space="preserve"> (ул.</w:t>
      </w:r>
      <w:r w:rsidR="00AA5739" w:rsidRPr="00985D2D">
        <w:rPr>
          <w:rFonts w:eastAsiaTheme="minorHAnsi"/>
          <w:sz w:val="28"/>
          <w:szCs w:val="28"/>
          <w:lang w:eastAsia="en-US"/>
        </w:rPr>
        <w:t xml:space="preserve"> </w:t>
      </w:r>
      <w:r w:rsidR="005F7CDD" w:rsidRPr="00985D2D">
        <w:rPr>
          <w:rFonts w:eastAsiaTheme="minorHAnsi"/>
          <w:sz w:val="28"/>
          <w:szCs w:val="28"/>
          <w:lang w:eastAsia="en-US"/>
        </w:rPr>
        <w:t>Горького</w:t>
      </w:r>
      <w:r w:rsidRPr="00985D2D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985D2D">
        <w:rPr>
          <w:rFonts w:eastAsiaTheme="minorHAnsi"/>
          <w:sz w:val="28"/>
          <w:szCs w:val="28"/>
          <w:lang w:eastAsia="en-US"/>
        </w:rPr>
        <w:t xml:space="preserve"> </w:t>
      </w:r>
      <w:r w:rsidR="005F7CDD" w:rsidRPr="00985D2D">
        <w:rPr>
          <w:rFonts w:eastAsiaTheme="minorHAnsi"/>
          <w:sz w:val="28"/>
          <w:szCs w:val="28"/>
          <w:lang w:eastAsia="en-US"/>
        </w:rPr>
        <w:t>Серафима Саровского</w:t>
      </w:r>
      <w:r w:rsidRPr="00985D2D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985D2D">
        <w:rPr>
          <w:rFonts w:eastAsiaTheme="minorHAnsi"/>
          <w:sz w:val="28"/>
          <w:szCs w:val="28"/>
          <w:lang w:eastAsia="en-US"/>
        </w:rPr>
        <w:t xml:space="preserve"> </w:t>
      </w:r>
      <w:r w:rsidR="005F7CDD" w:rsidRPr="00985D2D">
        <w:rPr>
          <w:rFonts w:eastAsiaTheme="minorHAnsi"/>
          <w:sz w:val="28"/>
          <w:szCs w:val="28"/>
          <w:lang w:eastAsia="en-US"/>
        </w:rPr>
        <w:t>Володарского</w:t>
      </w:r>
      <w:r w:rsidRPr="00985D2D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985D2D">
        <w:rPr>
          <w:rFonts w:eastAsiaTheme="minorHAnsi"/>
          <w:sz w:val="28"/>
          <w:szCs w:val="28"/>
          <w:lang w:eastAsia="en-US"/>
        </w:rPr>
        <w:t xml:space="preserve"> </w:t>
      </w:r>
      <w:r w:rsidR="005F7CDD" w:rsidRPr="00985D2D">
        <w:rPr>
          <w:rFonts w:eastAsiaTheme="minorHAnsi"/>
          <w:sz w:val="28"/>
          <w:szCs w:val="28"/>
          <w:lang w:eastAsia="en-US"/>
        </w:rPr>
        <w:t>Урицкого</w:t>
      </w:r>
      <w:r w:rsidR="009062AC" w:rsidRPr="00985D2D">
        <w:rPr>
          <w:rFonts w:eastAsiaTheme="minorHAnsi"/>
          <w:sz w:val="28"/>
          <w:szCs w:val="28"/>
          <w:lang w:eastAsia="en-US"/>
        </w:rPr>
        <w:t xml:space="preserve">) с описанием границ, отображенных на </w:t>
      </w:r>
      <w:proofErr w:type="spellStart"/>
      <w:r w:rsidR="009062AC" w:rsidRPr="00985D2D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="009062AC" w:rsidRPr="00985D2D">
        <w:rPr>
          <w:rFonts w:eastAsiaTheme="minorHAnsi"/>
          <w:sz w:val="28"/>
          <w:szCs w:val="28"/>
          <w:lang w:eastAsia="en-US"/>
        </w:rPr>
        <w:t xml:space="preserve"> в масштабе 1:1000, согласно приложению </w:t>
      </w:r>
      <w:r w:rsidRPr="00985D2D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985D2D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85D2D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985D2D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985D2D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985D2D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985D2D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:rsidR="003B2C73" w:rsidRPr="00985D2D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85D2D">
        <w:rPr>
          <w:rFonts w:eastAsiaTheme="minorHAnsi"/>
          <w:sz w:val="28"/>
          <w:szCs w:val="28"/>
          <w:lang w:eastAsia="en-US"/>
        </w:rPr>
        <w:t>3</w:t>
      </w:r>
      <w:r w:rsidR="003B2C73" w:rsidRPr="00985D2D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985D2D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985D2D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985D2D">
        <w:rPr>
          <w:rFonts w:eastAsiaTheme="minorHAnsi"/>
          <w:sz w:val="28"/>
          <w:szCs w:val="28"/>
          <w:lang w:eastAsia="en-US"/>
        </w:rPr>
        <w:t> </w:t>
      </w:r>
      <w:r w:rsidR="003B2C73" w:rsidRPr="00985D2D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985D2D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85D2D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985D2D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985D2D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985D2D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985D2D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985D2D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985D2D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985D2D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85D2D">
        <w:rPr>
          <w:rFonts w:eastAsiaTheme="minorHAnsi"/>
          <w:sz w:val="28"/>
          <w:szCs w:val="28"/>
          <w:lang w:eastAsia="en-US"/>
        </w:rPr>
        <w:t>5</w:t>
      </w:r>
      <w:r w:rsidR="003B2C73" w:rsidRPr="00985D2D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985D2D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985D2D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985D2D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985D2D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161E03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161E03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985D2D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985D2D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161E03" w:rsidRDefault="00161E03" w:rsidP="00161E0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161E03" w:rsidRPr="00161E03" w:rsidRDefault="00161E03" w:rsidP="00161E0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bookmarkStart w:id="1" w:name="_GoBack"/>
      <w:bookmarkEnd w:id="1"/>
      <w:r w:rsidRPr="00161E03">
        <w:rPr>
          <w:rFonts w:eastAsia="Calibri"/>
          <w:b/>
          <w:sz w:val="28"/>
          <w:szCs w:val="28"/>
          <w:lang w:eastAsia="en-US"/>
        </w:rPr>
        <w:t>Границы прилегающих территорий к листу 1 в кадастровом квартале 46:29:102264 (ул. Горького – ул. Серафима Саровского –                                     ул. Володарского – ул. Урицкого)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19"/>
        <w:gridCol w:w="4252"/>
        <w:gridCol w:w="1134"/>
      </w:tblGrid>
      <w:tr w:rsidR="00161E03" w:rsidRPr="00161E03" w:rsidTr="00804A74"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№ прил. тер.</w:t>
            </w:r>
          </w:p>
        </w:tc>
        <w:tc>
          <w:tcPr>
            <w:tcW w:w="311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Наименование объекта, адрес, кадастровый номер земельного участка</w:t>
            </w:r>
          </w:p>
        </w:tc>
        <w:tc>
          <w:tcPr>
            <w:tcW w:w="4252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ind w:left="34" w:hanging="34"/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Ориент. </w:t>
            </w:r>
            <w:proofErr w:type="spellStart"/>
            <w:r w:rsidRPr="00161E03">
              <w:rPr>
                <w:rFonts w:eastAsia="Calibri"/>
                <w:lang w:eastAsia="en-US"/>
              </w:rPr>
              <w:t>площ</w:t>
            </w:r>
            <w:proofErr w:type="spellEnd"/>
            <w:r w:rsidRPr="00161E03">
              <w:rPr>
                <w:rFonts w:eastAsia="Calibri"/>
                <w:lang w:eastAsia="en-US"/>
              </w:rPr>
              <w:t xml:space="preserve">., </w:t>
            </w:r>
            <w:r w:rsidRPr="00161E03">
              <w:rPr>
                <w:rFonts w:eastAsia="Calibri"/>
              </w:rPr>
              <w:t>м</w:t>
            </w:r>
            <w:proofErr w:type="gramStart"/>
            <w:r w:rsidRPr="00161E03">
              <w:rPr>
                <w:rFonts w:eastAsia="Calibri"/>
                <w:vertAlign w:val="superscript"/>
              </w:rPr>
              <w:t>2</w:t>
            </w:r>
            <w:proofErr w:type="gramEnd"/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Многоквартирный жилой дом</w:t>
            </w:r>
          </w:p>
          <w:p w:rsidR="00161E03" w:rsidRPr="00161E03" w:rsidRDefault="00161E03" w:rsidP="00161E03">
            <w:pPr>
              <w:rPr>
                <w:rFonts w:eastAsia="Calibri"/>
                <w:b/>
                <w:bCs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Горького, №7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bCs/>
                <w:lang w:eastAsia="en-US"/>
              </w:rPr>
              <w:t>46:29:102264:17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Прилегающая территория ограничена точками </w:t>
            </w:r>
          </w:p>
          <w:p w:rsidR="00161E03" w:rsidRPr="00161E03" w:rsidRDefault="00161E03" w:rsidP="00161E03">
            <w:pPr>
              <w:ind w:right="-533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1-3-4-5-6-2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- от границы участка до проезжей части ул. Горького 7,0-8,0 м (в точках 1-3-6-2)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proofErr w:type="gramStart"/>
            <w:r w:rsidRPr="00161E03">
              <w:rPr>
                <w:rFonts w:eastAsia="Calibri"/>
                <w:lang w:eastAsia="en-US"/>
              </w:rPr>
              <w:t>- от границы участка до проезжей части ул. Марата 5,0-7,0 м (в точках</w:t>
            </w:r>
            <w:proofErr w:type="gramEnd"/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3-4-5-6)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581,4 </w:t>
            </w:r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Многоквартирный жилой дом</w:t>
            </w:r>
          </w:p>
          <w:p w:rsidR="00161E03" w:rsidRPr="00161E03" w:rsidRDefault="00161E03" w:rsidP="00161E03">
            <w:pPr>
              <w:rPr>
                <w:rFonts w:eastAsia="Calibri"/>
                <w:b/>
                <w:bCs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Марата, №2А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bCs/>
                <w:lang w:eastAsia="en-US"/>
              </w:rPr>
              <w:t>46:29:102264:7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Прилегающая территория ограничена точками </w:t>
            </w:r>
          </w:p>
          <w:p w:rsidR="00161E03" w:rsidRPr="00161E03" w:rsidRDefault="00161E03" w:rsidP="00161E03">
            <w:pPr>
              <w:ind w:right="-533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4-7-8-5 от границы участка до проезжей  части ул. Марата 4,0-8,0 м</w:t>
            </w:r>
          </w:p>
          <w:p w:rsidR="00161E03" w:rsidRPr="00161E03" w:rsidRDefault="00161E03" w:rsidP="00161E03">
            <w:pPr>
              <w:ind w:right="-533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 (в точках 4-7-8-5)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298,5 </w:t>
            </w:r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Многоквартирный жилой дом</w:t>
            </w:r>
          </w:p>
          <w:p w:rsidR="00161E03" w:rsidRPr="00161E03" w:rsidRDefault="00161E03" w:rsidP="00161E03">
            <w:pPr>
              <w:rPr>
                <w:rFonts w:eastAsia="Calibri"/>
                <w:b/>
                <w:bCs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Володарского, №4/2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bCs/>
                <w:lang w:eastAsia="en-US"/>
              </w:rPr>
              <w:t>46:29:102264:18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Прилегающая территория </w:t>
            </w:r>
            <w:r w:rsidRPr="00161E03">
              <w:rPr>
                <w:rFonts w:eastAsia="Calibri"/>
                <w:color w:val="000000"/>
                <w:lang w:eastAsia="en-US"/>
              </w:rPr>
              <w:t xml:space="preserve">ограничена точками </w:t>
            </w:r>
          </w:p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color w:val="000000"/>
                <w:lang w:eastAsia="en-US"/>
              </w:rPr>
              <w:t>7-9-10-11-12-13-8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proofErr w:type="gramStart"/>
            <w:r w:rsidRPr="00161E03">
              <w:rPr>
                <w:rFonts w:eastAsia="Calibri"/>
                <w:color w:val="000000"/>
                <w:lang w:eastAsia="en-US"/>
              </w:rPr>
              <w:t xml:space="preserve">- </w:t>
            </w:r>
            <w:r w:rsidRPr="00161E03">
              <w:rPr>
                <w:rFonts w:eastAsia="Calibri"/>
                <w:lang w:eastAsia="en-US"/>
              </w:rPr>
              <w:t xml:space="preserve">от границы участка до проезжей части ул. Марата 5,0-9,0 м (в точках </w:t>
            </w:r>
            <w:proofErr w:type="gramEnd"/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7-9-10-13-8)</w:t>
            </w:r>
          </w:p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color w:val="000000"/>
                <w:lang w:eastAsia="en-US"/>
              </w:rPr>
              <w:t>- от границы участка до проезжей части ул. Володарского 2,0 м (в точках 10-11-12-13)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285,2 </w:t>
            </w:r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Многоквартирный жилой дом</w:t>
            </w:r>
          </w:p>
          <w:p w:rsidR="00161E03" w:rsidRPr="00161E03" w:rsidRDefault="00161E03" w:rsidP="00161E03">
            <w:pPr>
              <w:rPr>
                <w:rFonts w:eastAsia="Calibri"/>
                <w:b/>
                <w:bCs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Володарского, №6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bCs/>
                <w:lang w:eastAsia="en-US"/>
              </w:rPr>
              <w:t>46:29:102264:16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Прилегающая территория </w:t>
            </w:r>
            <w:r w:rsidRPr="00161E03">
              <w:rPr>
                <w:rFonts w:eastAsia="Calibri"/>
                <w:color w:val="000000"/>
                <w:lang w:eastAsia="en-US"/>
              </w:rPr>
              <w:t xml:space="preserve">ограничена точками </w:t>
            </w:r>
          </w:p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color w:val="000000"/>
                <w:lang w:eastAsia="en-US"/>
              </w:rPr>
              <w:t>15-16-17-18-19-20-21-14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proofErr w:type="gramStart"/>
            <w:r w:rsidRPr="00161E03">
              <w:rPr>
                <w:rFonts w:eastAsia="Calibri"/>
                <w:color w:val="000000"/>
                <w:lang w:eastAsia="en-US"/>
              </w:rPr>
              <w:t xml:space="preserve">- </w:t>
            </w:r>
            <w:r w:rsidRPr="00161E03">
              <w:rPr>
                <w:rFonts w:eastAsia="Calibri"/>
                <w:lang w:eastAsia="en-US"/>
              </w:rPr>
              <w:t>от границы участка до проезжей части ул. Марата 5,0-9,0 м (в точках</w:t>
            </w:r>
            <w:proofErr w:type="gramEnd"/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 7-9-10-13-8)</w:t>
            </w:r>
          </w:p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color w:val="000000"/>
                <w:lang w:eastAsia="en-US"/>
              </w:rPr>
              <w:t>- от границы участка до проезжей части ул. Володарского 2,0 м (в точках 10-11-12-13)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171,6</w:t>
            </w:r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Объект административно-хозяйственной деятельности (</w:t>
            </w:r>
            <w:r w:rsidRPr="00161E03">
              <w:rPr>
                <w:rFonts w:eastAsia="Calibri"/>
                <w:color w:val="000000"/>
                <w:shd w:val="clear" w:color="auto" w:fill="FFFFFF"/>
                <w:lang w:eastAsia="en-US"/>
              </w:rPr>
              <w:t>Территориальный орган Федеральной службы государственной </w:t>
            </w:r>
            <w:r w:rsidRPr="00161E03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статистики</w:t>
            </w:r>
            <w:r w:rsidRPr="00161E03">
              <w:rPr>
                <w:rFonts w:eastAsia="Calibri"/>
                <w:color w:val="000000"/>
                <w:shd w:val="clear" w:color="auto" w:fill="FFFFFF"/>
                <w:lang w:eastAsia="en-US"/>
              </w:rPr>
              <w:t> по </w:t>
            </w:r>
            <w:r w:rsidRPr="00161E03">
              <w:rPr>
                <w:rFonts w:eastAsia="Calibri"/>
                <w:bCs/>
                <w:color w:val="000000"/>
                <w:shd w:val="clear" w:color="auto" w:fill="FFFFFF"/>
                <w:lang w:eastAsia="en-US"/>
              </w:rPr>
              <w:t>Курской</w:t>
            </w:r>
            <w:r w:rsidRPr="00161E03">
              <w:rPr>
                <w:rFonts w:eastAsia="Calibri"/>
                <w:color w:val="000000"/>
                <w:shd w:val="clear" w:color="auto" w:fill="FFFFFF"/>
                <w:lang w:eastAsia="en-US"/>
              </w:rPr>
              <w:t> области)</w:t>
            </w:r>
          </w:p>
          <w:p w:rsidR="00161E03" w:rsidRPr="00161E03" w:rsidRDefault="00161E03" w:rsidP="00161E03">
            <w:pPr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161E03">
              <w:rPr>
                <w:rFonts w:eastAsia="Calibri"/>
                <w:color w:val="000000"/>
                <w:shd w:val="clear" w:color="auto" w:fill="FFFFFF"/>
                <w:lang w:eastAsia="en-US"/>
              </w:rPr>
              <w:t>ул. Урицкого, №5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color w:val="000000"/>
                <w:shd w:val="clear" w:color="auto" w:fill="FFFFFF"/>
                <w:lang w:eastAsia="en-US"/>
              </w:rPr>
              <w:t>46:29:102264:3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Прилегающая территория </w:t>
            </w:r>
            <w:r w:rsidRPr="00161E03">
              <w:rPr>
                <w:rFonts w:eastAsia="Calibri"/>
                <w:color w:val="000000"/>
                <w:lang w:eastAsia="en-US"/>
              </w:rPr>
              <w:t>ограничена точками 22-23-24-25 от границы участка до проезжей части ул. Урицкого 6,0-7,0 м (в точках 22-23-24-25)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293,8</w:t>
            </w:r>
          </w:p>
        </w:tc>
      </w:tr>
    </w:tbl>
    <w:p w:rsidR="00161E03" w:rsidRPr="00161E03" w:rsidRDefault="00161E03" w:rsidP="00161E03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61E03" w:rsidRPr="00161E03" w:rsidRDefault="00161E03" w:rsidP="00161E03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161E03" w:rsidRPr="00161E03" w:rsidRDefault="00161E03" w:rsidP="00161E03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 w:rsidRPr="00161E03">
        <w:rPr>
          <w:rFonts w:eastAsia="Calibri"/>
          <w:b/>
          <w:sz w:val="28"/>
          <w:szCs w:val="28"/>
          <w:lang w:eastAsia="en-US"/>
        </w:rPr>
        <w:lastRenderedPageBreak/>
        <w:t xml:space="preserve">Границы прилегающих территорий к листу 2 в кадастровом квартале 46:29:102264  (ул. Горького – ул. Серафима Саровского – </w:t>
      </w:r>
      <w:proofErr w:type="gramEnd"/>
    </w:p>
    <w:p w:rsidR="00161E03" w:rsidRPr="00161E03" w:rsidRDefault="00161E03" w:rsidP="00161E03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161E03">
        <w:rPr>
          <w:rFonts w:eastAsia="Calibri"/>
          <w:b/>
          <w:sz w:val="28"/>
          <w:szCs w:val="28"/>
          <w:lang w:eastAsia="en-US"/>
        </w:rPr>
        <w:t>ул. Володарского – ул. Урицкого)</w:t>
      </w:r>
    </w:p>
    <w:p w:rsidR="00161E03" w:rsidRPr="00161E03" w:rsidRDefault="00161E03" w:rsidP="00161E03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19"/>
        <w:gridCol w:w="4252"/>
        <w:gridCol w:w="1134"/>
      </w:tblGrid>
      <w:tr w:rsidR="00161E03" w:rsidRPr="00161E03" w:rsidTr="00804A74"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№ прил. тер.</w:t>
            </w:r>
          </w:p>
        </w:tc>
        <w:tc>
          <w:tcPr>
            <w:tcW w:w="311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Наименование объекта, адрес, кадастровый номер земельного участка</w:t>
            </w:r>
          </w:p>
        </w:tc>
        <w:tc>
          <w:tcPr>
            <w:tcW w:w="4252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ind w:left="34" w:hanging="34"/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Ориент. </w:t>
            </w:r>
            <w:proofErr w:type="spellStart"/>
            <w:r w:rsidRPr="00161E03">
              <w:rPr>
                <w:rFonts w:eastAsia="Calibri"/>
                <w:lang w:eastAsia="en-US"/>
              </w:rPr>
              <w:t>площ</w:t>
            </w:r>
            <w:proofErr w:type="spellEnd"/>
            <w:r w:rsidRPr="00161E03">
              <w:rPr>
                <w:rFonts w:eastAsia="Calibri"/>
                <w:lang w:eastAsia="en-US"/>
              </w:rPr>
              <w:t xml:space="preserve">., </w:t>
            </w:r>
            <w:r w:rsidRPr="00161E03">
              <w:rPr>
                <w:rFonts w:eastAsia="Calibri"/>
              </w:rPr>
              <w:t>м</w:t>
            </w:r>
            <w:proofErr w:type="gramStart"/>
            <w:r w:rsidRPr="00161E03">
              <w:rPr>
                <w:rFonts w:eastAsia="Calibri"/>
                <w:vertAlign w:val="superscript"/>
              </w:rPr>
              <w:t>2</w:t>
            </w:r>
            <w:proofErr w:type="gramEnd"/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Объект религиозной деятельности (Свято-Троицкий собор)</w:t>
            </w:r>
          </w:p>
          <w:p w:rsidR="00161E03" w:rsidRPr="00161E03" w:rsidRDefault="00161E03" w:rsidP="00161E03">
            <w:pPr>
              <w:rPr>
                <w:rFonts w:eastAsia="Calibri"/>
                <w:b/>
                <w:bCs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Горького, №13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bCs/>
                <w:lang w:eastAsia="en-US"/>
              </w:rPr>
              <w:t>46:29:102264:422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Прилегающая территория ограничена точками </w:t>
            </w:r>
          </w:p>
          <w:p w:rsidR="00161E03" w:rsidRPr="00161E03" w:rsidRDefault="00161E03" w:rsidP="00161E03">
            <w:pPr>
              <w:ind w:right="-533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1-2-3-4-5-6-7-8-9-10-11-12-13-14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- от границы участка до проезжей части ул. Горького 5,0 м (в точках 1-2-3-13-14)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- от границы участка до проезжей части ул. Серафима Саровского 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3,0-5,0 м (в точках 3-4-5-12-13)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- от границы участка до проезжей части ул. Володарского 1,0-12,0 м 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(в точках 5-6-7-10-11-12)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1049,8 </w:t>
            </w:r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Многоквартирный жилой дом</w:t>
            </w:r>
          </w:p>
          <w:p w:rsidR="00161E03" w:rsidRPr="00161E03" w:rsidRDefault="00161E03" w:rsidP="00161E03">
            <w:pPr>
              <w:rPr>
                <w:rFonts w:eastAsia="Calibri"/>
                <w:b/>
                <w:bCs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Володарского, №8А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bCs/>
                <w:lang w:eastAsia="en-US"/>
              </w:rPr>
              <w:t>46:29:102264:9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Прилегающая территория ограничена точками 7-6-15-17-16 от границы участка до проезжей части 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proofErr w:type="gramStart"/>
            <w:r w:rsidRPr="00161E03">
              <w:rPr>
                <w:rFonts w:eastAsia="Calibri"/>
                <w:lang w:eastAsia="en-US"/>
              </w:rPr>
              <w:t xml:space="preserve">ул. Володарского 10,0-12,0 м (в точках </w:t>
            </w:r>
            <w:proofErr w:type="gramEnd"/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7-5-15-17-16)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452,1 </w:t>
            </w:r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Объект административно-хозяйственной деятельности</w:t>
            </w:r>
          </w:p>
          <w:p w:rsidR="00161E03" w:rsidRPr="00161E03" w:rsidRDefault="00161E03" w:rsidP="00161E03">
            <w:pPr>
              <w:rPr>
                <w:rFonts w:eastAsia="Calibri"/>
                <w:b/>
                <w:bCs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Марата, №1А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bCs/>
                <w:lang w:eastAsia="en-US"/>
              </w:rPr>
              <w:t>46:29:102264:18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proofErr w:type="gramStart"/>
            <w:r w:rsidRPr="00161E03">
              <w:rPr>
                <w:rFonts w:eastAsia="Calibri"/>
                <w:lang w:eastAsia="en-US"/>
              </w:rPr>
              <w:t xml:space="preserve">Прилегающая территория </w:t>
            </w:r>
            <w:r w:rsidRPr="00161E03">
              <w:rPr>
                <w:rFonts w:eastAsia="Calibri"/>
                <w:color w:val="000000"/>
                <w:lang w:eastAsia="en-US"/>
              </w:rPr>
              <w:t xml:space="preserve">ограничена точками 17-15-19-18 от границы участка до проезжей части ул. Володарского 2,0 -3,0 м (в точках </w:t>
            </w:r>
            <w:proofErr w:type="gramEnd"/>
          </w:p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color w:val="000000"/>
                <w:lang w:eastAsia="en-US"/>
              </w:rPr>
              <w:t>17-15-19-18)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44,7 </w:t>
            </w:r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Многоквартирные дома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Марата, №1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Марата, №3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Объект административно-хозяйственной деятельности</w:t>
            </w:r>
          </w:p>
          <w:p w:rsidR="00161E03" w:rsidRPr="00161E03" w:rsidRDefault="00161E03" w:rsidP="00161E03">
            <w:pPr>
              <w:rPr>
                <w:rFonts w:eastAsia="Calibri"/>
                <w:b/>
                <w:bCs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Марата, №3А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bCs/>
                <w:lang w:eastAsia="en-US"/>
              </w:rPr>
              <w:t>46:29:102264:289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Прилегающая территория </w:t>
            </w:r>
            <w:r w:rsidRPr="00161E03">
              <w:rPr>
                <w:rFonts w:eastAsia="Calibri"/>
                <w:color w:val="000000"/>
                <w:lang w:eastAsia="en-US"/>
              </w:rPr>
              <w:t>ограничена точками 18-19-20-21-22-23</w:t>
            </w:r>
          </w:p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color w:val="000000"/>
                <w:lang w:eastAsia="en-US"/>
              </w:rPr>
              <w:t>- от границы участка до проезжей части ул. Володарского 2,0 м (в точках 18-19-20-23)</w:t>
            </w:r>
          </w:p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proofErr w:type="gramStart"/>
            <w:r w:rsidRPr="00161E03">
              <w:rPr>
                <w:rFonts w:eastAsia="Calibri"/>
                <w:color w:val="000000"/>
                <w:lang w:eastAsia="en-US"/>
              </w:rPr>
              <w:t xml:space="preserve">- от границы участка до проезжей части ул. Марата 10,0 м (в точках </w:t>
            </w:r>
            <w:proofErr w:type="gramEnd"/>
          </w:p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color w:val="000000"/>
                <w:lang w:eastAsia="en-US"/>
              </w:rPr>
              <w:t>23-20-21-22)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470,0</w:t>
            </w:r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Многоквартирный дом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Марата, №3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bCs/>
                <w:lang w:eastAsia="en-US"/>
              </w:rPr>
              <w:t>46:29:102264:288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Прилегающая территория </w:t>
            </w:r>
            <w:r w:rsidRPr="00161E03">
              <w:rPr>
                <w:rFonts w:eastAsia="Calibri"/>
                <w:color w:val="000000"/>
                <w:lang w:eastAsia="en-US"/>
              </w:rPr>
              <w:t>ограничена точками 22-21-23-24-25-26 от границы участка до проезжей части ул. Марата 9,0 м (в точках 22-21-23-24-25-26)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186,2</w:t>
            </w:r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Многоквартирный жилой дом со встроенными торговыми помещениями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Горького, №9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46:29:102264:2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Прилегающая территория </w:t>
            </w:r>
            <w:r w:rsidRPr="00161E03">
              <w:rPr>
                <w:rFonts w:eastAsia="Calibri"/>
                <w:color w:val="000000"/>
                <w:lang w:eastAsia="en-US"/>
              </w:rPr>
              <w:t>ограничена точками 27-28-29-30-31-32-33-34</w:t>
            </w:r>
          </w:p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color w:val="000000"/>
                <w:lang w:eastAsia="en-US"/>
              </w:rPr>
              <w:t>- от границы участка до проезжей части ул. Марата 7,0-10,0 м (в точках 27-28-29-34)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color w:val="000000"/>
                <w:lang w:eastAsia="en-US"/>
              </w:rPr>
              <w:t>- от границы участка до проезжей части ул. Горького 5,0-8,0 м (в точках 30-31-32-33-34)</w:t>
            </w:r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929,6</w:t>
            </w:r>
          </w:p>
        </w:tc>
      </w:tr>
      <w:tr w:rsidR="00161E03" w:rsidRPr="00161E03" w:rsidTr="00804A74">
        <w:trPr>
          <w:cantSplit/>
        </w:trPr>
        <w:tc>
          <w:tcPr>
            <w:tcW w:w="959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3119" w:type="dxa"/>
          </w:tcPr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Многоквартирные жилые дома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Горького, №13/19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ул. Горького, №13/20</w:t>
            </w:r>
          </w:p>
          <w:p w:rsidR="00161E03" w:rsidRPr="00161E03" w:rsidRDefault="00161E03" w:rsidP="00161E03">
            <w:pPr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46:29:102264:20</w:t>
            </w:r>
          </w:p>
        </w:tc>
        <w:tc>
          <w:tcPr>
            <w:tcW w:w="4252" w:type="dxa"/>
          </w:tcPr>
          <w:p w:rsidR="00161E03" w:rsidRPr="00161E03" w:rsidRDefault="00161E03" w:rsidP="00161E03">
            <w:pPr>
              <w:rPr>
                <w:rFonts w:eastAsia="Calibri"/>
                <w:color w:val="000000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 xml:space="preserve">Прилегающая территория </w:t>
            </w:r>
            <w:r w:rsidRPr="00161E03">
              <w:rPr>
                <w:rFonts w:eastAsia="Calibri"/>
                <w:color w:val="000000"/>
                <w:lang w:eastAsia="en-US"/>
              </w:rPr>
              <w:t>ограничена точками 1-14-32-31 от границы участка до проезжей части ул. Горького 5,0-8,0 м (в точках 1-14-32-31</w:t>
            </w:r>
            <w:proofErr w:type="gramStart"/>
            <w:r w:rsidRPr="00161E03">
              <w:rPr>
                <w:rFonts w:eastAsia="Calibri"/>
                <w:color w:val="000000"/>
                <w:lang w:eastAsia="en-US"/>
              </w:rPr>
              <w:t xml:space="preserve"> )</w:t>
            </w:r>
            <w:proofErr w:type="gramEnd"/>
          </w:p>
        </w:tc>
        <w:tc>
          <w:tcPr>
            <w:tcW w:w="1134" w:type="dxa"/>
            <w:vAlign w:val="center"/>
          </w:tcPr>
          <w:p w:rsidR="00161E03" w:rsidRPr="00161E03" w:rsidRDefault="00161E03" w:rsidP="00161E03">
            <w:pPr>
              <w:jc w:val="center"/>
              <w:rPr>
                <w:rFonts w:eastAsia="Calibri"/>
                <w:lang w:eastAsia="en-US"/>
              </w:rPr>
            </w:pPr>
            <w:r w:rsidRPr="00161E03">
              <w:rPr>
                <w:rFonts w:eastAsia="Calibri"/>
                <w:lang w:eastAsia="en-US"/>
              </w:rPr>
              <w:t>446,7</w:t>
            </w:r>
          </w:p>
        </w:tc>
      </w:tr>
    </w:tbl>
    <w:p w:rsidR="00161E03" w:rsidRPr="00161E03" w:rsidRDefault="00161E03" w:rsidP="00161E03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3B2C73" w:rsidRPr="00985D2D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A200A9" w:rsidRPr="00985D2D" w:rsidRDefault="00A200A9">
      <w:pPr>
        <w:spacing w:after="200" w:line="276" w:lineRule="auto"/>
      </w:pPr>
    </w:p>
    <w:sectPr w:rsidR="00A200A9" w:rsidRPr="00985D2D" w:rsidSect="008E1F3C"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F89" w:rsidRDefault="00864F89" w:rsidP="008E1F3C">
      <w:r>
        <w:separator/>
      </w:r>
    </w:p>
  </w:endnote>
  <w:endnote w:type="continuationSeparator" w:id="0">
    <w:p w:rsidR="00864F89" w:rsidRDefault="00864F89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F89" w:rsidRDefault="00864F89" w:rsidP="008E1F3C">
      <w:r>
        <w:separator/>
      </w:r>
    </w:p>
  </w:footnote>
  <w:footnote w:type="continuationSeparator" w:id="0">
    <w:p w:rsidR="00864F89" w:rsidRDefault="00864F89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E03">
          <w:rPr>
            <w:noProof/>
          </w:rPr>
          <w:t>5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346B1"/>
    <w:rsid w:val="00161E03"/>
    <w:rsid w:val="00175BAC"/>
    <w:rsid w:val="001976CC"/>
    <w:rsid w:val="001B0E13"/>
    <w:rsid w:val="00273F7C"/>
    <w:rsid w:val="00281825"/>
    <w:rsid w:val="002F69CF"/>
    <w:rsid w:val="002F6C9C"/>
    <w:rsid w:val="00391595"/>
    <w:rsid w:val="003B2C73"/>
    <w:rsid w:val="003C5556"/>
    <w:rsid w:val="004D462C"/>
    <w:rsid w:val="00517742"/>
    <w:rsid w:val="0056463B"/>
    <w:rsid w:val="00582351"/>
    <w:rsid w:val="005D4767"/>
    <w:rsid w:val="005F7CDD"/>
    <w:rsid w:val="00601DD1"/>
    <w:rsid w:val="00620ABE"/>
    <w:rsid w:val="00621544"/>
    <w:rsid w:val="006F714C"/>
    <w:rsid w:val="007404C3"/>
    <w:rsid w:val="007642CE"/>
    <w:rsid w:val="0076447E"/>
    <w:rsid w:val="0077126A"/>
    <w:rsid w:val="0079255A"/>
    <w:rsid w:val="007B29CF"/>
    <w:rsid w:val="008171F8"/>
    <w:rsid w:val="00826A1F"/>
    <w:rsid w:val="00864F89"/>
    <w:rsid w:val="00893B48"/>
    <w:rsid w:val="008E1F3C"/>
    <w:rsid w:val="0090148D"/>
    <w:rsid w:val="00904726"/>
    <w:rsid w:val="009062AC"/>
    <w:rsid w:val="00985D2D"/>
    <w:rsid w:val="009B76F2"/>
    <w:rsid w:val="009E4B4D"/>
    <w:rsid w:val="00A200A9"/>
    <w:rsid w:val="00AA5739"/>
    <w:rsid w:val="00AC3852"/>
    <w:rsid w:val="00B0421A"/>
    <w:rsid w:val="00BA188F"/>
    <w:rsid w:val="00BD6831"/>
    <w:rsid w:val="00C4735F"/>
    <w:rsid w:val="00C50E6E"/>
    <w:rsid w:val="00D142A7"/>
    <w:rsid w:val="00D44522"/>
    <w:rsid w:val="00E6114C"/>
    <w:rsid w:val="00EB2C22"/>
    <w:rsid w:val="00F1396C"/>
    <w:rsid w:val="00F14F80"/>
    <w:rsid w:val="00F5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3</cp:revision>
  <cp:lastPrinted>2020-07-27T11:01:00Z</cp:lastPrinted>
  <dcterms:created xsi:type="dcterms:W3CDTF">2020-07-27T11:00:00Z</dcterms:created>
  <dcterms:modified xsi:type="dcterms:W3CDTF">2020-07-27T11:01:00Z</dcterms:modified>
</cp:coreProperties>
</file>