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67" w:rsidRDefault="00025C67" w:rsidP="00025C67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C67" w:rsidRDefault="00025C67" w:rsidP="00025C67">
      <w:pPr>
        <w:jc w:val="center"/>
        <w:rPr>
          <w:lang w:val="en-US"/>
        </w:rPr>
      </w:pPr>
    </w:p>
    <w:p w:rsidR="00025C67" w:rsidRDefault="00025C67" w:rsidP="00025C67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025C67" w:rsidRDefault="00025C67" w:rsidP="00025C67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025C67" w:rsidRDefault="00025C67" w:rsidP="00025C67">
      <w:pPr>
        <w:pStyle w:val="1"/>
      </w:pPr>
      <w:r>
        <w:t>ПОСТАНОВЛЕНИЕ</w:t>
      </w:r>
    </w:p>
    <w:p w:rsidR="00025C67" w:rsidRDefault="00025C67" w:rsidP="00025C67">
      <w:pPr>
        <w:jc w:val="center"/>
        <w:rPr>
          <w:sz w:val="44"/>
        </w:rPr>
      </w:pPr>
    </w:p>
    <w:p w:rsidR="00025C67" w:rsidRPr="00DC4D02" w:rsidRDefault="00025C67" w:rsidP="00DC4D02">
      <w:pPr>
        <w:jc w:val="center"/>
        <w:rPr>
          <w:sz w:val="28"/>
          <w:szCs w:val="28"/>
        </w:rPr>
      </w:pPr>
      <w:r w:rsidRPr="00DC4D02">
        <w:rPr>
          <w:sz w:val="28"/>
          <w:szCs w:val="28"/>
        </w:rPr>
        <w:t>«</w:t>
      </w:r>
      <w:r w:rsidR="00DC4D02">
        <w:rPr>
          <w:sz w:val="28"/>
          <w:szCs w:val="28"/>
        </w:rPr>
        <w:t>27</w:t>
      </w:r>
      <w:r w:rsidRPr="00DC4D02">
        <w:rPr>
          <w:sz w:val="28"/>
          <w:szCs w:val="28"/>
        </w:rPr>
        <w:t xml:space="preserve">» </w:t>
      </w:r>
      <w:r w:rsidR="00DC4D02">
        <w:rPr>
          <w:sz w:val="28"/>
          <w:szCs w:val="28"/>
        </w:rPr>
        <w:t xml:space="preserve">июля 2020 </w:t>
      </w:r>
      <w:r w:rsidRPr="00DC4D02">
        <w:rPr>
          <w:sz w:val="28"/>
          <w:szCs w:val="28"/>
        </w:rPr>
        <w:t xml:space="preserve">г.     </w:t>
      </w:r>
      <w:r w:rsidR="00DC4D02">
        <w:rPr>
          <w:sz w:val="28"/>
          <w:szCs w:val="28"/>
        </w:rPr>
        <w:t xml:space="preserve">                    </w:t>
      </w:r>
      <w:r w:rsidRPr="00DC4D02">
        <w:rPr>
          <w:sz w:val="28"/>
          <w:szCs w:val="28"/>
        </w:rPr>
        <w:t xml:space="preserve">        г. Курск                                          № </w:t>
      </w:r>
      <w:r w:rsidR="00DC4D02">
        <w:rPr>
          <w:sz w:val="28"/>
          <w:szCs w:val="28"/>
        </w:rPr>
        <w:t>1391</w:t>
      </w:r>
    </w:p>
    <w:p w:rsidR="00025C67" w:rsidRDefault="00025C67" w:rsidP="00025C67"/>
    <w:p w:rsidR="00DC4D02" w:rsidRDefault="00DC4D02" w:rsidP="00025C67"/>
    <w:p w:rsidR="00DC4D02" w:rsidRDefault="00DC4D02" w:rsidP="00025C67"/>
    <w:p w:rsidR="00025C67" w:rsidRDefault="00025C67" w:rsidP="00025C67"/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53500F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8C04EB">
        <w:rPr>
          <w:rFonts w:eastAsiaTheme="minorHAnsi"/>
          <w:b/>
          <w:sz w:val="28"/>
          <w:szCs w:val="28"/>
          <w:lang w:eastAsia="en-US"/>
        </w:rPr>
        <w:t>276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80AA2">
        <w:rPr>
          <w:rFonts w:eastAsiaTheme="minorHAnsi"/>
          <w:b/>
          <w:sz w:val="28"/>
          <w:szCs w:val="28"/>
          <w:lang w:eastAsia="en-US"/>
        </w:rPr>
        <w:t>Дзержинского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  <w:r w:rsidR="00BD6831"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8C04EB">
        <w:rPr>
          <w:rFonts w:eastAsiaTheme="minorHAnsi"/>
          <w:b/>
          <w:sz w:val="28"/>
          <w:szCs w:val="28"/>
          <w:lang w:eastAsia="en-US"/>
        </w:rPr>
        <w:t>Добролюбова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A80AA2">
        <w:rPr>
          <w:rFonts w:eastAsiaTheme="minorHAnsi"/>
          <w:b/>
          <w:sz w:val="28"/>
          <w:szCs w:val="28"/>
          <w:lang w:eastAsia="en-US"/>
        </w:rPr>
        <w:t xml:space="preserve">Красной Армии </w:t>
      </w:r>
      <w:r w:rsidR="00C312BF">
        <w:rPr>
          <w:rFonts w:eastAsiaTheme="minorHAnsi"/>
          <w:b/>
          <w:sz w:val="28"/>
          <w:szCs w:val="28"/>
          <w:lang w:eastAsia="en-US"/>
        </w:rPr>
        <w:t>–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8C04EB">
        <w:rPr>
          <w:rFonts w:eastAsiaTheme="minorHAnsi"/>
          <w:b/>
          <w:sz w:val="28"/>
          <w:szCs w:val="28"/>
          <w:lang w:eastAsia="en-US"/>
        </w:rPr>
        <w:t>Гайдара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</w:p>
    <w:p w:rsidR="003B2C73" w:rsidRPr="00A80AA2" w:rsidRDefault="0053500F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DC4D02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C4D02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DC4D0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C4D02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DC4D02">
        <w:rPr>
          <w:rFonts w:eastAsiaTheme="minorHAnsi"/>
          <w:sz w:val="28"/>
          <w:szCs w:val="28"/>
          <w:lang w:eastAsia="en-US"/>
        </w:rPr>
        <w:t> </w:t>
      </w:r>
      <w:r w:rsidRPr="00DC4D02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DC4D02">
        <w:rPr>
          <w:rFonts w:eastAsiaTheme="minorHAnsi"/>
          <w:sz w:val="28"/>
          <w:szCs w:val="28"/>
          <w:lang w:eastAsia="en-US"/>
        </w:rPr>
        <w:t>ом</w:t>
      </w:r>
      <w:r w:rsidRPr="00DC4D02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DC4D02">
        <w:rPr>
          <w:rFonts w:eastAsiaTheme="minorHAnsi"/>
          <w:sz w:val="28"/>
          <w:szCs w:val="28"/>
          <w:lang w:eastAsia="en-US"/>
        </w:rPr>
        <w:t>№</w:t>
      </w:r>
      <w:r w:rsidRPr="00DC4D02">
        <w:rPr>
          <w:rFonts w:eastAsiaTheme="minorHAnsi"/>
          <w:sz w:val="28"/>
          <w:szCs w:val="28"/>
          <w:lang w:eastAsia="en-US"/>
        </w:rPr>
        <w:t>59-ЗКО</w:t>
      </w:r>
      <w:r w:rsidR="0076447E" w:rsidRPr="00DC4D02">
        <w:rPr>
          <w:rFonts w:eastAsiaTheme="minorHAnsi"/>
          <w:sz w:val="28"/>
          <w:szCs w:val="28"/>
          <w:lang w:eastAsia="en-US"/>
        </w:rPr>
        <w:t xml:space="preserve"> «</w:t>
      </w:r>
      <w:r w:rsidRPr="00DC4D02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DC4D02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DC4D02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DC4D02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DC4D02">
        <w:rPr>
          <w:rFonts w:eastAsiaTheme="minorHAnsi"/>
          <w:sz w:val="28"/>
          <w:szCs w:val="28"/>
          <w:lang w:eastAsia="en-US"/>
        </w:rPr>
        <w:t>ешение</w:t>
      </w:r>
      <w:r w:rsidR="0076447E" w:rsidRPr="00DC4D02">
        <w:rPr>
          <w:rFonts w:eastAsiaTheme="minorHAnsi"/>
          <w:sz w:val="28"/>
          <w:szCs w:val="28"/>
          <w:lang w:eastAsia="en-US"/>
        </w:rPr>
        <w:t>м</w:t>
      </w:r>
      <w:r w:rsidRPr="00DC4D02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DC4D02">
        <w:rPr>
          <w:rFonts w:eastAsiaTheme="minorHAnsi"/>
          <w:sz w:val="28"/>
          <w:szCs w:val="28"/>
          <w:lang w:eastAsia="en-US"/>
        </w:rPr>
        <w:t>№</w:t>
      </w:r>
      <w:r w:rsidRPr="00DC4D02">
        <w:rPr>
          <w:rFonts w:eastAsiaTheme="minorHAnsi"/>
          <w:sz w:val="28"/>
          <w:szCs w:val="28"/>
          <w:lang w:eastAsia="en-US"/>
        </w:rPr>
        <w:t>102-6-РС</w:t>
      </w:r>
      <w:r w:rsidR="0076447E" w:rsidRPr="00DC4D02">
        <w:rPr>
          <w:rFonts w:eastAsiaTheme="minorHAnsi"/>
          <w:sz w:val="28"/>
          <w:szCs w:val="28"/>
          <w:lang w:eastAsia="en-US"/>
        </w:rPr>
        <w:t xml:space="preserve"> «</w:t>
      </w:r>
      <w:r w:rsidRPr="00DC4D02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DC4D02">
        <w:rPr>
          <w:rFonts w:eastAsiaTheme="minorHAnsi"/>
          <w:sz w:val="28"/>
          <w:szCs w:val="28"/>
          <w:lang w:eastAsia="en-US"/>
        </w:rPr>
        <w:t>«</w:t>
      </w:r>
      <w:r w:rsidRPr="00DC4D02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DC4D02">
        <w:rPr>
          <w:rFonts w:eastAsiaTheme="minorHAnsi"/>
          <w:sz w:val="28"/>
          <w:szCs w:val="28"/>
          <w:lang w:eastAsia="en-US"/>
        </w:rPr>
        <w:t>»,</w:t>
      </w:r>
      <w:r w:rsidRPr="00DC4D02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 xml:space="preserve">хему </w:t>
      </w:r>
      <w:r w:rsidR="0053500F">
        <w:rPr>
          <w:rFonts w:eastAsiaTheme="minorHAnsi"/>
          <w:sz w:val="28"/>
          <w:szCs w:val="28"/>
          <w:lang w:eastAsia="en-US"/>
        </w:rPr>
        <w:t>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8C04EB">
        <w:rPr>
          <w:rFonts w:eastAsiaTheme="minorHAnsi"/>
          <w:sz w:val="28"/>
          <w:szCs w:val="28"/>
          <w:lang w:eastAsia="en-US"/>
        </w:rPr>
        <w:t>2276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A80AA2">
        <w:rPr>
          <w:rFonts w:eastAsiaTheme="minorHAnsi"/>
          <w:sz w:val="28"/>
          <w:szCs w:val="28"/>
          <w:lang w:eastAsia="en-US"/>
        </w:rPr>
        <w:t>Дзержинского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8C04EB">
        <w:rPr>
          <w:rFonts w:eastAsiaTheme="minorHAnsi"/>
          <w:sz w:val="28"/>
          <w:szCs w:val="28"/>
          <w:lang w:eastAsia="en-US"/>
        </w:rPr>
        <w:t>Добролюбова</w:t>
      </w:r>
      <w:r w:rsidRPr="00D142A7">
        <w:rPr>
          <w:rFonts w:eastAsiaTheme="minorHAnsi"/>
          <w:sz w:val="28"/>
          <w:szCs w:val="28"/>
          <w:lang w:eastAsia="en-US"/>
        </w:rPr>
        <w:t xml:space="preserve"> –</w:t>
      </w:r>
      <w:r w:rsidR="0053500F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A80AA2">
        <w:rPr>
          <w:rFonts w:eastAsiaTheme="minorHAnsi"/>
          <w:sz w:val="28"/>
          <w:szCs w:val="28"/>
          <w:lang w:eastAsia="en-US"/>
        </w:rPr>
        <w:t>Красной Армии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AA5739">
        <w:rPr>
          <w:rFonts w:eastAsiaTheme="minorHAnsi"/>
          <w:sz w:val="28"/>
          <w:szCs w:val="28"/>
          <w:lang w:eastAsia="en-US"/>
        </w:rPr>
        <w:t xml:space="preserve"> </w:t>
      </w:r>
      <w:r w:rsidR="008C04EB">
        <w:rPr>
          <w:rFonts w:eastAsiaTheme="minorHAnsi"/>
          <w:sz w:val="28"/>
          <w:szCs w:val="28"/>
          <w:lang w:eastAsia="en-US"/>
        </w:rPr>
        <w:t>Гайдара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 w:rsidR="0053500F">
        <w:rPr>
          <w:rFonts w:eastAsiaTheme="minorHAnsi"/>
          <w:sz w:val="28"/>
          <w:szCs w:val="28"/>
          <w:lang w:eastAsia="en-US"/>
        </w:rPr>
        <w:t>с описанием границ</w:t>
      </w:r>
      <w:r>
        <w:rPr>
          <w:rFonts w:eastAsiaTheme="minorHAnsi"/>
          <w:sz w:val="28"/>
          <w:szCs w:val="28"/>
          <w:lang w:eastAsia="en-US"/>
        </w:rPr>
        <w:t>, отображенны</w:t>
      </w:r>
      <w:r w:rsidR="0053500F">
        <w:rPr>
          <w:rFonts w:eastAsiaTheme="minorHAnsi"/>
          <w:sz w:val="28"/>
          <w:szCs w:val="28"/>
          <w:lang w:eastAsia="en-US"/>
        </w:rPr>
        <w:t>х</w:t>
      </w:r>
      <w:r w:rsidR="00A80AA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53500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согласно приложению 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9A4987" w:rsidRDefault="009A4987">
      <w:pPr>
        <w:spacing w:after="200" w:line="276" w:lineRule="auto"/>
        <w:sectPr w:rsidR="009A4987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</w:p>
    <w:p w:rsidR="009A4987" w:rsidRPr="009A4987" w:rsidRDefault="009A4987" w:rsidP="009A498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9A4987" w:rsidRPr="009A4987" w:rsidRDefault="009A4987" w:rsidP="009A498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A4987">
        <w:rPr>
          <w:rFonts w:eastAsia="Calibri"/>
          <w:b/>
          <w:sz w:val="28"/>
          <w:szCs w:val="28"/>
          <w:lang w:eastAsia="en-US"/>
        </w:rPr>
        <w:t>Описание границ прилегающих территорий в кадастровом квартале 46:29:102276</w:t>
      </w:r>
    </w:p>
    <w:p w:rsidR="009A4987" w:rsidRPr="009A4987" w:rsidRDefault="009A4987" w:rsidP="009A498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A4987">
        <w:rPr>
          <w:rFonts w:eastAsia="Calibri"/>
          <w:b/>
          <w:sz w:val="28"/>
          <w:szCs w:val="28"/>
          <w:lang w:eastAsia="en-US"/>
        </w:rPr>
        <w:t>(улица Дзержинског</w:t>
      </w:r>
      <w:proofErr w:type="gramStart"/>
      <w:r w:rsidRPr="009A4987">
        <w:rPr>
          <w:rFonts w:eastAsia="Calibri"/>
          <w:b/>
          <w:sz w:val="28"/>
          <w:szCs w:val="28"/>
          <w:lang w:eastAsia="en-US"/>
        </w:rPr>
        <w:t>о-</w:t>
      </w:r>
      <w:proofErr w:type="gramEnd"/>
      <w:r w:rsidRPr="009A4987">
        <w:rPr>
          <w:rFonts w:eastAsia="Calibri"/>
          <w:b/>
          <w:sz w:val="28"/>
          <w:szCs w:val="28"/>
          <w:lang w:eastAsia="en-US"/>
        </w:rPr>
        <w:t xml:space="preserve"> улица Добролюбова- улица Красной Армии- улица Гайдара)</w:t>
      </w:r>
    </w:p>
    <w:tbl>
      <w:tblPr>
        <w:tblW w:w="20270" w:type="dxa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94"/>
        <w:gridCol w:w="10064"/>
        <w:gridCol w:w="4678"/>
      </w:tblGrid>
      <w:tr w:rsidR="009A4987" w:rsidRPr="009A4987" w:rsidTr="00804A74"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прил.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тер.</w:t>
            </w:r>
          </w:p>
        </w:tc>
        <w:tc>
          <w:tcPr>
            <w:tcW w:w="439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Наименование объекта, адрес, кадастровый номер з/у</w:t>
            </w:r>
          </w:p>
        </w:tc>
        <w:tc>
          <w:tcPr>
            <w:tcW w:w="1006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(размеры определены графически)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Площадь прилегающей территории, м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2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(ориентир.)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Объект производственно-хозяйственной деятельности</w:t>
            </w:r>
          </w:p>
          <w:p w:rsidR="009A4987" w:rsidRPr="009A4987" w:rsidRDefault="009A4987" w:rsidP="009A498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здание ЦНТИ</w:t>
            </w:r>
            <w:r w:rsidRPr="009A498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ул. Дзержинского, д. 50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46:29:102276:2</w:t>
            </w:r>
            <w:r w:rsidRPr="009A498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1-2-3-4-5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1-2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46:29:102276:1,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- точками 2-3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улиц Дзержинского – 25,0м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3-4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Добролюбова- 25,0м 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4-5 до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46:29:102276:16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3097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Объект лечебной деятельности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Консультативно-диагностическая поликлиника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ул. Добролюбова, д.9</w:t>
            </w:r>
          </w:p>
          <w:p w:rsidR="009A4987" w:rsidRPr="009A4987" w:rsidRDefault="009A4987" w:rsidP="009A498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sz w:val="28"/>
                <w:szCs w:val="28"/>
                <w:lang w:eastAsia="en-US"/>
              </w:rPr>
              <w:t>46:29:102276:3</w:t>
            </w: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6-7-8-9-10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Добролюбова и ул. Красной Армии- 3,0-4,0м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274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Павильон (объект торговли)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ул. Красной Армии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точками 11-12-13-14-15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-точками 11-12 от стены павильона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с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кадастровым номером 46:29:102276:15- 4,0м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12-13 от стены павильона до проезда к сущ. з/у- 2,0-3,0м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13-14 от стены павильона до проезжей части ул. Красной Армии- 3,0-5,0м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14-15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46:29:102276:20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15-11 до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с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кадастровым номером 46:29:102276:20- 1,0м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126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Объект производственно-хозяйственной деятельности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(Трансформаторная подстанция №12)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ул. Гайдара, (около дома №14 (баня)</w:t>
            </w:r>
            <w:proofErr w:type="gramEnd"/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sz w:val="28"/>
                <w:szCs w:val="28"/>
                <w:lang w:eastAsia="en-US"/>
              </w:rPr>
              <w:t>46:29:102276:15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16-12-11-17-18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-точками 16-12 до проезда к сущ. з/у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-точками 12-11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границы прилегающей территории торгового павильона- 5,0м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11-17-18 от границы з/у до границы з/у с кадастровым номером 46:29:102276:20- 3,0м</w:t>
            </w:r>
            <w:proofErr w:type="gramEnd"/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116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жилой дом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ул. Гайдара, дом 14</w:t>
            </w:r>
          </w:p>
          <w:p w:rsidR="009A4987" w:rsidRPr="009A4987" w:rsidRDefault="009A4987" w:rsidP="009A498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sz w:val="28"/>
                <w:szCs w:val="28"/>
                <w:lang w:eastAsia="en-US"/>
              </w:rPr>
              <w:t>46:29:102276:20</w:t>
            </w: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Прилегающая территория ограничена точками 15-14-19-20-21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15-14 до границы прилегающей территории торгового павильона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14-19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Красной Армии- 2,0-3,0 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19-20-21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Гайдара- 5,0-7,0м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391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Cs/>
                <w:sz w:val="28"/>
                <w:szCs w:val="28"/>
                <w:lang w:eastAsia="en-US"/>
              </w:rPr>
              <w:t>Объект для обслуживания населения (Баня)</w:t>
            </w:r>
          </w:p>
          <w:p w:rsidR="009A4987" w:rsidRPr="009A4987" w:rsidRDefault="009A4987" w:rsidP="009A4987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Cs/>
                <w:sz w:val="28"/>
                <w:szCs w:val="28"/>
                <w:lang w:eastAsia="en-US"/>
              </w:rPr>
              <w:t>ул. Гайдара, д. 10а</w:t>
            </w:r>
          </w:p>
          <w:p w:rsidR="009A4987" w:rsidRPr="009A4987" w:rsidRDefault="009A4987" w:rsidP="009A498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9A498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46:29:102276:5</w:t>
            </w: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22-23-24-25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- точками 22-23 до проезда к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смежным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з/у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23-24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сторону ул. Гайдара- 25,0м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- точками 24-25 до проезда к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смежным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з/у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170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Объект общественного питания (ресторан)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 ул. Гайдара, дом 10</w:t>
            </w:r>
          </w:p>
          <w:p w:rsidR="009A4987" w:rsidRPr="009A4987" w:rsidRDefault="009A4987" w:rsidP="009A498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sz w:val="28"/>
                <w:szCs w:val="28"/>
                <w:lang w:eastAsia="en-US"/>
              </w:rPr>
              <w:t>46:29:102276:9</w:t>
            </w: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26-27-28-30-29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26-27-28-30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Гайдара- 6,0м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30-29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46:29:102276:113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171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A4987">
              <w:rPr>
                <w:rFonts w:eastAsia="Calibri"/>
                <w:bCs/>
                <w:sz w:val="28"/>
                <w:szCs w:val="28"/>
                <w:lang w:eastAsia="en-US"/>
              </w:rPr>
              <w:t>индивидуальный жилой дом</w:t>
            </w:r>
            <w:r w:rsidRPr="009A498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9A4987" w:rsidRPr="009A4987" w:rsidRDefault="009A4987" w:rsidP="009A4987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Cs/>
                <w:sz w:val="28"/>
                <w:szCs w:val="28"/>
                <w:lang w:eastAsia="en-US"/>
              </w:rPr>
              <w:t>ул. Гайдара, дом 8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46:29:102276:113</w:t>
            </w:r>
            <w:r w:rsidRPr="009A498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29-30-31-32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- точками 29-30 до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46:29:102276:9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30-31 от границ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сторону проезжей части ул. Гайдара- 5,0м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31-32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46:29:102276:114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45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Объект культурно-просветительной деятельности (библиотека)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ул. Гайдара, дом 8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sz w:val="28"/>
                <w:szCs w:val="28"/>
                <w:lang w:eastAsia="en-US"/>
              </w:rPr>
              <w:t>46:29:102276:114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32-31-33-34-35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32-31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46:29:102276:113 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31-33-34- от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Гайдара- 7,0м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34-35 до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46:29:102276:10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137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многоквартирные жилые дома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ул. Гайдара, дом 4,6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sz w:val="28"/>
                <w:szCs w:val="28"/>
                <w:lang w:eastAsia="en-US"/>
              </w:rPr>
              <w:t>46:29:102276:10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35-34-36-37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35-34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46:29:102276:114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34-36-37 от границы сущ.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Гайдара- 7,0-8,0м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441</w:t>
            </w:r>
          </w:p>
        </w:tc>
      </w:tr>
      <w:tr w:rsidR="009A4987" w:rsidRPr="009A4987" w:rsidTr="00804A74">
        <w:trPr>
          <w:cantSplit/>
        </w:trPr>
        <w:tc>
          <w:tcPr>
            <w:tcW w:w="1134" w:type="dxa"/>
            <w:vAlign w:val="center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39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Многоквартирный жилой дом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ул. Дзержинского, дом 52/54</w:t>
            </w:r>
          </w:p>
          <w:p w:rsidR="009A4987" w:rsidRPr="009A4987" w:rsidRDefault="009A4987" w:rsidP="009A498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b/>
                <w:sz w:val="28"/>
                <w:szCs w:val="28"/>
                <w:lang w:eastAsia="en-US"/>
              </w:rPr>
              <w:t>46:29:102276:1</w:t>
            </w:r>
          </w:p>
        </w:tc>
        <w:tc>
          <w:tcPr>
            <w:tcW w:w="10064" w:type="dxa"/>
          </w:tcPr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Прилегающая территория ограничена точками 38-39-40-41-2-1-42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-точками 38-39-40 от границы сущ.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Гайдара- 7,0м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40-41-2 от границы сущ.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проезжей части ул. Дзержинского- 14,0м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2-1 до границы прилегающей территории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с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кадастровым номером 46:29:102276:2- 4,0-5,0м</w:t>
            </w:r>
          </w:p>
          <w:p w:rsidR="009A4987" w:rsidRPr="009A4987" w:rsidRDefault="009A4987" w:rsidP="009A498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A4987">
              <w:rPr>
                <w:rFonts w:eastAsia="Calibri"/>
                <w:sz w:val="28"/>
                <w:szCs w:val="28"/>
                <w:lang w:eastAsia="en-US"/>
              </w:rPr>
              <w:t>- точками 1-42 до границы з/</w:t>
            </w:r>
            <w:proofErr w:type="gramStart"/>
            <w:r w:rsidRPr="009A4987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9A4987">
              <w:rPr>
                <w:rFonts w:eastAsia="Calibri"/>
                <w:sz w:val="28"/>
                <w:szCs w:val="28"/>
                <w:lang w:eastAsia="en-US"/>
              </w:rPr>
              <w:t xml:space="preserve"> с кадастровым номером 46:29:102276:2</w:t>
            </w:r>
          </w:p>
        </w:tc>
        <w:tc>
          <w:tcPr>
            <w:tcW w:w="4678" w:type="dxa"/>
            <w:vAlign w:val="center"/>
          </w:tcPr>
          <w:p w:rsidR="009A4987" w:rsidRPr="009A4987" w:rsidRDefault="009A4987" w:rsidP="009A4987">
            <w:pPr>
              <w:jc w:val="center"/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9A4987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1227</w:t>
            </w:r>
          </w:p>
        </w:tc>
      </w:tr>
    </w:tbl>
    <w:p w:rsidR="009A4987" w:rsidRPr="009A4987" w:rsidRDefault="009A4987" w:rsidP="009A4987">
      <w:pPr>
        <w:rPr>
          <w:rFonts w:eastAsia="Calibri"/>
          <w:b/>
          <w:sz w:val="28"/>
          <w:szCs w:val="28"/>
          <w:lang w:eastAsia="en-US"/>
        </w:rPr>
      </w:pPr>
    </w:p>
    <w:p w:rsidR="009A4987" w:rsidRPr="009A4987" w:rsidRDefault="009A4987" w:rsidP="009A4987">
      <w:pPr>
        <w:rPr>
          <w:rFonts w:eastAsia="Calibri"/>
          <w:b/>
          <w:sz w:val="28"/>
          <w:szCs w:val="28"/>
          <w:lang w:eastAsia="en-US"/>
        </w:rPr>
      </w:pPr>
    </w:p>
    <w:p w:rsidR="00A200A9" w:rsidRDefault="00A200A9">
      <w:pPr>
        <w:spacing w:after="200" w:line="276" w:lineRule="auto"/>
      </w:pPr>
      <w:bookmarkStart w:id="1" w:name="_GoBack"/>
      <w:bookmarkEnd w:id="1"/>
    </w:p>
    <w:sectPr w:rsidR="00A200A9" w:rsidSect="00660ED8">
      <w:pgSz w:w="23811" w:h="16838" w:orient="landscape" w:code="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1F" w:rsidRDefault="00D47B1F" w:rsidP="008E1F3C">
      <w:r>
        <w:separator/>
      </w:r>
    </w:p>
  </w:endnote>
  <w:endnote w:type="continuationSeparator" w:id="0">
    <w:p w:rsidR="00D47B1F" w:rsidRDefault="00D47B1F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1F" w:rsidRDefault="00D47B1F" w:rsidP="008E1F3C">
      <w:r>
        <w:separator/>
      </w:r>
    </w:p>
  </w:footnote>
  <w:footnote w:type="continuationSeparator" w:id="0">
    <w:p w:rsidR="00D47B1F" w:rsidRDefault="00D47B1F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987">
          <w:rPr>
            <w:noProof/>
          </w:rPr>
          <w:t>4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5C67"/>
    <w:rsid w:val="00027E2D"/>
    <w:rsid w:val="00086754"/>
    <w:rsid w:val="00175BAC"/>
    <w:rsid w:val="001976CC"/>
    <w:rsid w:val="00281825"/>
    <w:rsid w:val="002F69CF"/>
    <w:rsid w:val="002F6C9C"/>
    <w:rsid w:val="003133DF"/>
    <w:rsid w:val="00391595"/>
    <w:rsid w:val="003B2C73"/>
    <w:rsid w:val="003C5556"/>
    <w:rsid w:val="004005F1"/>
    <w:rsid w:val="004D462C"/>
    <w:rsid w:val="00517742"/>
    <w:rsid w:val="0053500F"/>
    <w:rsid w:val="00582351"/>
    <w:rsid w:val="005D4767"/>
    <w:rsid w:val="005F7CDD"/>
    <w:rsid w:val="00601DD1"/>
    <w:rsid w:val="00620ABE"/>
    <w:rsid w:val="00621544"/>
    <w:rsid w:val="006420AC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C04EB"/>
    <w:rsid w:val="008E1F3C"/>
    <w:rsid w:val="00904726"/>
    <w:rsid w:val="00987DD2"/>
    <w:rsid w:val="009A4987"/>
    <w:rsid w:val="009B76F2"/>
    <w:rsid w:val="009E4B4D"/>
    <w:rsid w:val="00A200A9"/>
    <w:rsid w:val="00A80AA2"/>
    <w:rsid w:val="00AA5739"/>
    <w:rsid w:val="00AC3852"/>
    <w:rsid w:val="00BA188F"/>
    <w:rsid w:val="00BD6831"/>
    <w:rsid w:val="00C312BF"/>
    <w:rsid w:val="00C3333F"/>
    <w:rsid w:val="00C4735F"/>
    <w:rsid w:val="00C50E6E"/>
    <w:rsid w:val="00D142A7"/>
    <w:rsid w:val="00D44522"/>
    <w:rsid w:val="00D47B1F"/>
    <w:rsid w:val="00DC4D02"/>
    <w:rsid w:val="00E6114C"/>
    <w:rsid w:val="00EB2C22"/>
    <w:rsid w:val="00EE3C32"/>
    <w:rsid w:val="00F1396C"/>
    <w:rsid w:val="00F14F80"/>
    <w:rsid w:val="00F559C2"/>
    <w:rsid w:val="00F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2</cp:revision>
  <cp:lastPrinted>2020-07-23T12:56:00Z</cp:lastPrinted>
  <dcterms:created xsi:type="dcterms:W3CDTF">2020-07-27T11:19:00Z</dcterms:created>
  <dcterms:modified xsi:type="dcterms:W3CDTF">2020-07-27T11:19:00Z</dcterms:modified>
</cp:coreProperties>
</file>